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843CB3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31.03.2023 № 920</w:t>
      </w:r>
      <w:bookmarkStart w:id="0" w:name="_GoBack"/>
      <w:bookmarkEnd w:id="0"/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395422">
      <w:pPr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</w:t>
      </w:r>
      <w:r w:rsidR="0039542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ный район» от 10.11.2015 года №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192E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МО 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 городское поселение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 15.03.2023 года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№292 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депутатов МО «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нгисеппское городское поселение»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14.12.2022 года №260 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О бюдж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ете муниципального образования «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нгисеппское городское поселение»</w:t>
      </w:r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="00395422" w:rsidRP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на 2023 год и на плановый период 2024 и 2025 годов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27.12.2021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№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2924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Порядка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разработки, реализации и оценки эффективности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программ 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</w:t>
      </w:r>
      <w:r w:rsidR="00687CBA" w:rsidRPr="008B7D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ингис</w:t>
      </w:r>
      <w:r w:rsidR="00687CBA">
        <w:rPr>
          <w:rFonts w:ascii="Times New Roman" w:eastAsia="Times New Roman" w:hAnsi="Times New Roman" w:cs="Times New Roman"/>
          <w:sz w:val="28"/>
          <w:szCs w:val="28"/>
          <w:lang w:eastAsia="ru-RU"/>
        </w:rPr>
        <w:t>еппский муниципальный район»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23D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 «Кингисеппское городское поселение»,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атьи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C663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 о с </w:t>
      </w: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C6632E" w:rsidRPr="00C6632E" w:rsidRDefault="001401CE" w:rsidP="00C6632E">
      <w:pPr>
        <w:numPr>
          <w:ilvl w:val="0"/>
          <w:numId w:val="3"/>
        </w:numPr>
        <w:spacing w:after="0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</w:t>
      </w:r>
      <w:r w:rsidR="0039542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2485 «Об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утверждении муниципальной программы «Развитие культуры и молодежной политики в </w:t>
      </w:r>
      <w:proofErr w:type="spellStart"/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Кингисеппском</w:t>
      </w:r>
      <w:proofErr w:type="spellEnd"/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городском поселении»</w:t>
      </w:r>
      <w:r w:rsidR="0088028E" w:rsidRPr="0088028E">
        <w:t xml:space="preserve"> </w:t>
      </w:r>
      <w:r w:rsidR="00192ECB">
        <w:t>(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изменениями от 23.12.2016 года № 3346; от 26.01.2018 года № 113; от 01.11.2018 года № 2235; от 07.03.2019  года № 426; от 14.02.2020 года  №340; от 16.03.2021 года №550; от 01.10.2021 года №2243</w:t>
      </w:r>
      <w:r w:rsid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88028E" w:rsidRPr="0088028E">
        <w:rPr>
          <w:rFonts w:ascii="Times New Roman" w:eastAsia="Times New Roman" w:hAnsi="Times New Roman" w:cs="Times New Roman"/>
          <w:sz w:val="28"/>
          <w:szCs w:val="28"/>
          <w:lang w:eastAsia="ru-RU"/>
        </w:rPr>
        <w:t>24.01.2022 № 101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04.02.2022 № 214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09.08.2022 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</w:t>
      </w:r>
      <w:r w:rsidR="00C6632E" w:rsidRPr="00C0128E">
        <w:rPr>
          <w:rFonts w:ascii="Times New Roman" w:eastAsia="Times New Roman" w:hAnsi="Times New Roman" w:cs="Times New Roman"/>
          <w:sz w:val="28"/>
          <w:szCs w:val="28"/>
          <w:lang w:eastAsia="ru-RU"/>
        </w:rPr>
        <w:t>1816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6632E" w:rsidRPr="00B54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663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6632E" w:rsidRPr="00B540B8">
        <w:rPr>
          <w:rFonts w:ascii="Times New Roman" w:eastAsia="Times New Roman" w:hAnsi="Times New Roman" w:cs="Times New Roman"/>
          <w:sz w:val="28"/>
          <w:szCs w:val="28"/>
          <w:lang w:eastAsia="ru-RU"/>
        </w:rPr>
        <w:t>12.10.2022 №2457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C6632E" w:rsidRP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27.01.2023 № 229</w:t>
      </w:r>
      <w:r w:rsidR="00C6632E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:rsidR="00DE2205" w:rsidRPr="006F5DCB" w:rsidRDefault="00875BE4" w:rsidP="006F5DCB">
      <w:pPr>
        <w:pStyle w:val="a3"/>
        <w:numPr>
          <w:ilvl w:val="1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5DCB">
        <w:rPr>
          <w:rFonts w:ascii="Times New Roman" w:hAnsi="Times New Roman" w:cs="Times New Roman"/>
          <w:sz w:val="28"/>
          <w:szCs w:val="28"/>
        </w:rPr>
        <w:t>Приложение к постановлению изложить в новой редакции</w:t>
      </w:r>
      <w:r w:rsidR="00E66F5A" w:rsidRPr="006F5DCB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</w:t>
      </w:r>
      <w:r w:rsidRPr="006F5DCB">
        <w:rPr>
          <w:rFonts w:ascii="Times New Roman" w:hAnsi="Times New Roman" w:cs="Times New Roman"/>
          <w:sz w:val="28"/>
          <w:szCs w:val="28"/>
        </w:rPr>
        <w:t>.</w:t>
      </w:r>
    </w:p>
    <w:p w:rsidR="00687CBA" w:rsidRPr="00687CBA" w:rsidRDefault="00DE2205" w:rsidP="00C6632E">
      <w:pPr>
        <w:pStyle w:val="a3"/>
        <w:numPr>
          <w:ilvl w:val="0"/>
          <w:numId w:val="3"/>
        </w:numPr>
        <w:spacing w:after="0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6F5DCB" w:rsidP="00C6632E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57F7">
        <w:rPr>
          <w:rFonts w:ascii="Times New Roman" w:hAnsi="Times New Roman" w:cs="Times New Roman"/>
          <w:sz w:val="28"/>
          <w:szCs w:val="28"/>
        </w:rPr>
        <w:t xml:space="preserve">. </w:t>
      </w:r>
      <w:r w:rsidR="00192ECB">
        <w:rPr>
          <w:rFonts w:ascii="Times New Roman" w:hAnsi="Times New Roman" w:cs="Times New Roman"/>
          <w:sz w:val="28"/>
          <w:szCs w:val="28"/>
        </w:rPr>
        <w:t xml:space="preserve">  </w:t>
      </w:r>
      <w:r w:rsidR="000957F7">
        <w:rPr>
          <w:rFonts w:ascii="Times New Roman" w:hAnsi="Times New Roman" w:cs="Times New Roman"/>
          <w:sz w:val="28"/>
          <w:szCs w:val="28"/>
        </w:rPr>
        <w:t>Контроль за</w:t>
      </w:r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</w:t>
      </w:r>
      <w:proofErr w:type="gramStart"/>
      <w:r w:rsidR="000957F7" w:rsidRPr="000957F7">
        <w:rPr>
          <w:rFonts w:ascii="Times New Roman" w:hAnsi="Times New Roman" w:cs="Times New Roman"/>
          <w:sz w:val="28"/>
          <w:szCs w:val="28"/>
        </w:rPr>
        <w:t>на  заместителя</w:t>
      </w:r>
      <w:proofErr w:type="gramEnd"/>
      <w:r w:rsidR="000957F7" w:rsidRPr="000957F7">
        <w:rPr>
          <w:rFonts w:ascii="Times New Roman" w:hAnsi="Times New Roman" w:cs="Times New Roman"/>
          <w:sz w:val="28"/>
          <w:szCs w:val="28"/>
        </w:rPr>
        <w:t xml:space="preserve"> главы администрации по местному самоуправлению </w:t>
      </w:r>
      <w:r w:rsidR="00192ECB">
        <w:rPr>
          <w:rFonts w:ascii="Times New Roman" w:hAnsi="Times New Roman" w:cs="Times New Roman"/>
          <w:sz w:val="28"/>
          <w:szCs w:val="28"/>
        </w:rPr>
        <w:t xml:space="preserve">и безопасности П.В. </w:t>
      </w:r>
      <w:proofErr w:type="spellStart"/>
      <w:r w:rsidR="00192ECB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192ECB">
        <w:rPr>
          <w:rFonts w:ascii="Times New Roman" w:hAnsi="Times New Roman" w:cs="Times New Roman"/>
          <w:sz w:val="28"/>
          <w:szCs w:val="28"/>
        </w:rPr>
        <w:t>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192ECB">
      <w:pPr>
        <w:spacing w:before="100" w:beforeAutospacing="1"/>
        <w:ind w:right="142"/>
        <w:contextualSpacing/>
        <w:rPr>
          <w:sz w:val="28"/>
          <w:szCs w:val="28"/>
        </w:rPr>
      </w:pPr>
    </w:p>
    <w:p w:rsidR="000957F7" w:rsidRPr="000957F7" w:rsidRDefault="000957F7" w:rsidP="00192E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192EC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Pr="000957F7">
        <w:rPr>
          <w:rFonts w:ascii="Times New Roman" w:hAnsi="Times New Roman" w:cs="Times New Roman"/>
          <w:sz w:val="28"/>
          <w:szCs w:val="28"/>
        </w:rPr>
        <w:t xml:space="preserve">Ю.И. </w:t>
      </w:r>
      <w:proofErr w:type="spellStart"/>
      <w:r w:rsidRPr="000957F7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192ECB">
      <w:pPr>
        <w:spacing w:after="0"/>
        <w:rPr>
          <w:rFonts w:ascii="Times New Roman" w:hAnsi="Times New Roman" w:cs="Times New Roman"/>
          <w:color w:val="000000"/>
        </w:rPr>
      </w:pPr>
      <w:proofErr w:type="spellStart"/>
      <w:r w:rsidRPr="000957F7">
        <w:rPr>
          <w:rFonts w:ascii="Times New Roman" w:hAnsi="Times New Roman" w:cs="Times New Roman"/>
          <w:color w:val="000000"/>
        </w:rPr>
        <w:t>Замчалов</w:t>
      </w:r>
      <w:proofErr w:type="spellEnd"/>
      <w:r w:rsidRPr="000957F7">
        <w:rPr>
          <w:rFonts w:ascii="Times New Roman" w:hAnsi="Times New Roman" w:cs="Times New Roman"/>
          <w:color w:val="000000"/>
        </w:rPr>
        <w:t>, 27303</w:t>
      </w:r>
    </w:p>
    <w:p w:rsidR="000957F7" w:rsidRPr="000957F7" w:rsidRDefault="0088028E" w:rsidP="00192ECB">
      <w:pPr>
        <w:spacing w:after="0"/>
        <w:ind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7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>
        <w:rPr>
          <w:rFonts w:ascii="Times New Roman" w:hAnsi="Times New Roman" w:cs="Times New Roman"/>
          <w:color w:val="000000"/>
        </w:rPr>
        <w:t>2</w:t>
      </w:r>
      <w:r w:rsidR="00192ECB">
        <w:rPr>
          <w:rFonts w:ascii="Times New Roman" w:hAnsi="Times New Roman" w:cs="Times New Roman"/>
          <w:color w:val="000000"/>
        </w:rPr>
        <w:t>3</w:t>
      </w:r>
      <w:r w:rsidR="00DE54E7">
        <w:rPr>
          <w:rFonts w:ascii="Times New Roman" w:hAnsi="Times New Roman" w:cs="Times New Roman"/>
          <w:color w:val="000000"/>
        </w:rPr>
        <w:t>.0</w:t>
      </w:r>
      <w:r w:rsidR="00192ECB">
        <w:rPr>
          <w:rFonts w:ascii="Times New Roman" w:hAnsi="Times New Roman" w:cs="Times New Roman"/>
          <w:color w:val="000000"/>
        </w:rPr>
        <w:t>3</w:t>
      </w:r>
      <w:r w:rsidR="00DE54E7">
        <w:rPr>
          <w:rFonts w:ascii="Times New Roman" w:hAnsi="Times New Roman" w:cs="Times New Roman"/>
          <w:color w:val="000000"/>
        </w:rPr>
        <w:t>.202</w:t>
      </w:r>
      <w:r w:rsidR="00192ECB">
        <w:rPr>
          <w:rFonts w:ascii="Times New Roman" w:hAnsi="Times New Roman" w:cs="Times New Roman"/>
          <w:color w:val="000000"/>
        </w:rPr>
        <w:t>3</w:t>
      </w:r>
    </w:p>
    <w:sectPr w:rsidR="000957F7" w:rsidRPr="000957F7" w:rsidSect="00395422">
      <w:pgSz w:w="11906" w:h="16838"/>
      <w:pgMar w:top="1276" w:right="707" w:bottom="1135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9F5CE0"/>
    <w:multiLevelType w:val="multilevel"/>
    <w:tmpl w:val="2E5832C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 w15:restartNumberingAfterBreak="0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9A"/>
    <w:rsid w:val="00050022"/>
    <w:rsid w:val="0008579D"/>
    <w:rsid w:val="000957F7"/>
    <w:rsid w:val="000C63A9"/>
    <w:rsid w:val="001401CE"/>
    <w:rsid w:val="00167D05"/>
    <w:rsid w:val="00192ECB"/>
    <w:rsid w:val="00196E17"/>
    <w:rsid w:val="00197FB5"/>
    <w:rsid w:val="001F6F77"/>
    <w:rsid w:val="0024656D"/>
    <w:rsid w:val="002636BB"/>
    <w:rsid w:val="00276717"/>
    <w:rsid w:val="00284994"/>
    <w:rsid w:val="00307161"/>
    <w:rsid w:val="0038242C"/>
    <w:rsid w:val="00395422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81EF8"/>
    <w:rsid w:val="00683E79"/>
    <w:rsid w:val="00687CBA"/>
    <w:rsid w:val="006941E4"/>
    <w:rsid w:val="006A49F8"/>
    <w:rsid w:val="006D3138"/>
    <w:rsid w:val="006F1D85"/>
    <w:rsid w:val="006F5DCB"/>
    <w:rsid w:val="00704540"/>
    <w:rsid w:val="00707C4F"/>
    <w:rsid w:val="007228B6"/>
    <w:rsid w:val="00783BD1"/>
    <w:rsid w:val="007F05F8"/>
    <w:rsid w:val="00807793"/>
    <w:rsid w:val="008412CF"/>
    <w:rsid w:val="00843CB3"/>
    <w:rsid w:val="00846FE1"/>
    <w:rsid w:val="00856B4F"/>
    <w:rsid w:val="00875BE4"/>
    <w:rsid w:val="0088028E"/>
    <w:rsid w:val="0088113C"/>
    <w:rsid w:val="00891E1A"/>
    <w:rsid w:val="008A41AA"/>
    <w:rsid w:val="008F41DF"/>
    <w:rsid w:val="00923DC8"/>
    <w:rsid w:val="00950EF2"/>
    <w:rsid w:val="00961F4C"/>
    <w:rsid w:val="009A3A63"/>
    <w:rsid w:val="009F10BE"/>
    <w:rsid w:val="00A0549A"/>
    <w:rsid w:val="00A14FBF"/>
    <w:rsid w:val="00A65B4E"/>
    <w:rsid w:val="00A913A2"/>
    <w:rsid w:val="00B04582"/>
    <w:rsid w:val="00B169A6"/>
    <w:rsid w:val="00B27A9A"/>
    <w:rsid w:val="00B6087B"/>
    <w:rsid w:val="00B735D8"/>
    <w:rsid w:val="00B77DBB"/>
    <w:rsid w:val="00BA4507"/>
    <w:rsid w:val="00BF3F9C"/>
    <w:rsid w:val="00C0275A"/>
    <w:rsid w:val="00C07D20"/>
    <w:rsid w:val="00C25B9C"/>
    <w:rsid w:val="00C4010F"/>
    <w:rsid w:val="00C57E20"/>
    <w:rsid w:val="00C6632E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66F5A"/>
    <w:rsid w:val="00EB0F32"/>
    <w:rsid w:val="00EE174A"/>
    <w:rsid w:val="00F01266"/>
    <w:rsid w:val="00F0451A"/>
    <w:rsid w:val="00F11DCA"/>
    <w:rsid w:val="00F667C8"/>
    <w:rsid w:val="00F72AB3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74B04-D555-4974-811A-9F60C588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46EF6-D545-4554-972B-82E1479AF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6</cp:revision>
  <cp:lastPrinted>2022-02-02T13:59:00Z</cp:lastPrinted>
  <dcterms:created xsi:type="dcterms:W3CDTF">2023-03-23T13:27:00Z</dcterms:created>
  <dcterms:modified xsi:type="dcterms:W3CDTF">2023-04-04T09:20:00Z</dcterms:modified>
</cp:coreProperties>
</file>