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496" w:rsidRPr="00A83E2A" w:rsidRDefault="00674496" w:rsidP="00BC2D73">
      <w:pPr>
        <w:pStyle w:val="1"/>
        <w:spacing w:before="0"/>
        <w:jc w:val="right"/>
        <w:rPr>
          <w:rFonts w:ascii="Times New Roman" w:hAnsi="Times New Roman"/>
          <w:b w:val="0"/>
          <w:sz w:val="24"/>
          <w:szCs w:val="24"/>
        </w:rPr>
      </w:pPr>
      <w:r w:rsidRPr="00A83E2A">
        <w:rPr>
          <w:rFonts w:ascii="Times New Roman" w:hAnsi="Times New Roman"/>
          <w:b w:val="0"/>
          <w:sz w:val="24"/>
          <w:szCs w:val="24"/>
        </w:rPr>
        <w:t>Утверждена</w:t>
      </w:r>
    </w:p>
    <w:p w:rsidR="00674496" w:rsidRPr="00A83E2A" w:rsidRDefault="00674496" w:rsidP="00BC2D73">
      <w:pPr>
        <w:jc w:val="right"/>
        <w:rPr>
          <w:sz w:val="24"/>
          <w:szCs w:val="24"/>
        </w:rPr>
      </w:pPr>
      <w:r w:rsidRPr="00A83E2A">
        <w:rPr>
          <w:sz w:val="24"/>
          <w:szCs w:val="24"/>
        </w:rPr>
        <w:t>постановлением  администрации МО</w:t>
      </w:r>
    </w:p>
    <w:p w:rsidR="00674496" w:rsidRPr="00A83E2A" w:rsidRDefault="00674496" w:rsidP="00BC2D73">
      <w:pPr>
        <w:jc w:val="right"/>
        <w:rPr>
          <w:sz w:val="24"/>
          <w:szCs w:val="24"/>
        </w:rPr>
      </w:pPr>
      <w:r w:rsidRPr="00A83E2A">
        <w:rPr>
          <w:sz w:val="24"/>
          <w:szCs w:val="24"/>
        </w:rPr>
        <w:t>«Кингисеппский муниципальный район»</w:t>
      </w:r>
    </w:p>
    <w:p w:rsidR="00674496" w:rsidRPr="00A83E2A" w:rsidRDefault="00674496" w:rsidP="00BC2D73">
      <w:pPr>
        <w:jc w:val="right"/>
        <w:rPr>
          <w:sz w:val="24"/>
          <w:szCs w:val="24"/>
        </w:rPr>
      </w:pPr>
      <w:r w:rsidRPr="00A83E2A">
        <w:rPr>
          <w:sz w:val="24"/>
          <w:szCs w:val="24"/>
        </w:rPr>
        <w:t xml:space="preserve"> от «12»ноября  2013 года № 3045 </w:t>
      </w:r>
    </w:p>
    <w:p w:rsidR="00674496" w:rsidRPr="00A83E2A" w:rsidRDefault="00674496" w:rsidP="00BC2D73">
      <w:pPr>
        <w:jc w:val="right"/>
        <w:rPr>
          <w:sz w:val="24"/>
          <w:szCs w:val="24"/>
        </w:rPr>
      </w:pPr>
      <w:r w:rsidRPr="00A83E2A">
        <w:rPr>
          <w:sz w:val="24"/>
          <w:szCs w:val="24"/>
        </w:rPr>
        <w:t>(приложение)</w:t>
      </w:r>
    </w:p>
    <w:p w:rsidR="00891844" w:rsidRPr="00A83E2A" w:rsidRDefault="00891844" w:rsidP="00674496">
      <w:pPr>
        <w:jc w:val="center"/>
        <w:rPr>
          <w:sz w:val="24"/>
          <w:szCs w:val="24"/>
        </w:rPr>
      </w:pPr>
    </w:p>
    <w:p w:rsidR="00891844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>(с изменениями, внесёнными</w:t>
      </w:r>
    </w:p>
    <w:p w:rsidR="00A16FA0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 xml:space="preserve">постановлениями  от   14.03.2014  года </w:t>
      </w:r>
    </w:p>
    <w:p w:rsidR="00891844" w:rsidRPr="00A83E2A" w:rsidRDefault="00A16FA0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 xml:space="preserve">                       №</w:t>
      </w:r>
      <w:r w:rsidR="00891844" w:rsidRPr="00A83E2A">
        <w:rPr>
          <w:b w:val="0"/>
          <w:color w:val="auto"/>
          <w:szCs w:val="24"/>
        </w:rPr>
        <w:t>5</w:t>
      </w:r>
      <w:r w:rsidRPr="00A83E2A">
        <w:rPr>
          <w:b w:val="0"/>
          <w:color w:val="auto"/>
          <w:szCs w:val="24"/>
        </w:rPr>
        <w:t>27, от  28.03.2014 года №</w:t>
      </w:r>
      <w:r w:rsidR="00891844" w:rsidRPr="00A83E2A">
        <w:rPr>
          <w:b w:val="0"/>
          <w:color w:val="auto"/>
          <w:szCs w:val="24"/>
        </w:rPr>
        <w:t xml:space="preserve">639, </w:t>
      </w:r>
    </w:p>
    <w:p w:rsidR="00891844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 xml:space="preserve">26.05.2014 года  № 1183,  </w:t>
      </w:r>
      <w:proofErr w:type="gramStart"/>
      <w:r w:rsidRPr="00A83E2A">
        <w:rPr>
          <w:b w:val="0"/>
          <w:color w:val="auto"/>
          <w:szCs w:val="24"/>
        </w:rPr>
        <w:t>от</w:t>
      </w:r>
      <w:proofErr w:type="gramEnd"/>
    </w:p>
    <w:p w:rsidR="00891844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 xml:space="preserve">26.06.2014года №1544, от 11.09.2014 года </w:t>
      </w:r>
    </w:p>
    <w:p w:rsidR="00891844" w:rsidRPr="00A83E2A" w:rsidRDefault="00A16FA0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>№</w:t>
      </w:r>
      <w:r w:rsidR="00891844" w:rsidRPr="00A83E2A">
        <w:rPr>
          <w:b w:val="0"/>
          <w:color w:val="auto"/>
          <w:szCs w:val="24"/>
        </w:rPr>
        <w:t xml:space="preserve">2321, от  11.11.2014  года  №3025,  </w:t>
      </w:r>
      <w:proofErr w:type="gramStart"/>
      <w:r w:rsidR="00891844" w:rsidRPr="00A83E2A">
        <w:rPr>
          <w:b w:val="0"/>
          <w:color w:val="auto"/>
          <w:szCs w:val="24"/>
        </w:rPr>
        <w:t>от</w:t>
      </w:r>
      <w:proofErr w:type="gramEnd"/>
    </w:p>
    <w:p w:rsidR="00891844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 xml:space="preserve">17.06.2015 года №1398, от 23.12.2015 года  </w:t>
      </w:r>
    </w:p>
    <w:p w:rsidR="00891844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 xml:space="preserve">№2845, от 20.04.2016 года №921, от </w:t>
      </w:r>
    </w:p>
    <w:p w:rsidR="00891844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 xml:space="preserve">05.04.2017 года №795, от 09.11.2017 года </w:t>
      </w:r>
    </w:p>
    <w:p w:rsidR="00891844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 xml:space="preserve">№2937, от 19.12.2017 года №3280, от </w:t>
      </w:r>
    </w:p>
    <w:p w:rsidR="00891844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>27.04.2018 года №827, от 31.10.2018 год</w:t>
      </w:r>
      <w:r w:rsidR="00A16FA0" w:rsidRPr="00A83E2A">
        <w:rPr>
          <w:b w:val="0"/>
          <w:color w:val="auto"/>
          <w:szCs w:val="24"/>
        </w:rPr>
        <w:t>а</w:t>
      </w:r>
    </w:p>
    <w:p w:rsidR="00891844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 xml:space="preserve">№2224, от 12.03.2019 года №435, от </w:t>
      </w:r>
    </w:p>
    <w:p w:rsidR="00891844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 xml:space="preserve">04.06.2019 года №1217, от 26.06.2019 года </w:t>
      </w:r>
    </w:p>
    <w:p w:rsidR="00897C17" w:rsidRPr="00A83E2A" w:rsidRDefault="00891844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>№1420, от 07.08.2019 года №1777</w:t>
      </w:r>
      <w:r w:rsidR="00897C17" w:rsidRPr="00A83E2A">
        <w:rPr>
          <w:b w:val="0"/>
          <w:color w:val="auto"/>
          <w:szCs w:val="24"/>
        </w:rPr>
        <w:t xml:space="preserve">, </w:t>
      </w:r>
    </w:p>
    <w:p w:rsidR="00192EF8" w:rsidRPr="00A83E2A" w:rsidRDefault="00897C17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>от 18.09.2019 года №2155</w:t>
      </w:r>
      <w:r w:rsidR="00192EF8" w:rsidRPr="00A83E2A">
        <w:rPr>
          <w:b w:val="0"/>
          <w:color w:val="auto"/>
          <w:szCs w:val="24"/>
        </w:rPr>
        <w:t>, от 15.11.2019 года</w:t>
      </w:r>
    </w:p>
    <w:p w:rsidR="00A16FA0" w:rsidRPr="00A83E2A" w:rsidRDefault="00192EF8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>№2641</w:t>
      </w:r>
      <w:r w:rsidR="00333F2E" w:rsidRPr="00A83E2A">
        <w:rPr>
          <w:b w:val="0"/>
          <w:color w:val="auto"/>
          <w:szCs w:val="24"/>
        </w:rPr>
        <w:t xml:space="preserve">, </w:t>
      </w:r>
      <w:r w:rsidR="00CC7979" w:rsidRPr="00A83E2A">
        <w:rPr>
          <w:b w:val="0"/>
          <w:color w:val="auto"/>
          <w:szCs w:val="24"/>
        </w:rPr>
        <w:t xml:space="preserve">от </w:t>
      </w:r>
      <w:r w:rsidR="00333F2E" w:rsidRPr="00A83E2A">
        <w:rPr>
          <w:b w:val="0"/>
          <w:color w:val="auto"/>
          <w:szCs w:val="24"/>
        </w:rPr>
        <w:t xml:space="preserve">14.02.2020 года №332, </w:t>
      </w:r>
      <w:r w:rsidR="00CC7979" w:rsidRPr="00A83E2A">
        <w:rPr>
          <w:b w:val="0"/>
          <w:color w:val="auto"/>
          <w:szCs w:val="24"/>
        </w:rPr>
        <w:t>от</w:t>
      </w:r>
    </w:p>
    <w:p w:rsidR="00897C17" w:rsidRPr="00A83E2A" w:rsidRDefault="00333F2E" w:rsidP="00A16FA0">
      <w:pPr>
        <w:pStyle w:val="a5"/>
        <w:jc w:val="right"/>
        <w:rPr>
          <w:b w:val="0"/>
          <w:color w:val="auto"/>
          <w:szCs w:val="24"/>
        </w:rPr>
      </w:pPr>
      <w:r w:rsidRPr="00A83E2A">
        <w:rPr>
          <w:b w:val="0"/>
          <w:color w:val="auto"/>
          <w:szCs w:val="24"/>
        </w:rPr>
        <w:t>14.05.2020 года №1043</w:t>
      </w:r>
      <w:r w:rsidR="00CC7979" w:rsidRPr="00A83E2A">
        <w:rPr>
          <w:b w:val="0"/>
          <w:color w:val="auto"/>
          <w:szCs w:val="24"/>
        </w:rPr>
        <w:t>,</w:t>
      </w:r>
      <w:r w:rsidR="00A16FA0" w:rsidRPr="00A83E2A">
        <w:rPr>
          <w:b w:val="0"/>
          <w:color w:val="auto"/>
          <w:szCs w:val="24"/>
        </w:rPr>
        <w:t xml:space="preserve"> от 10.09.2020 года </w:t>
      </w:r>
      <w:r w:rsidR="00CC7979" w:rsidRPr="00A83E2A">
        <w:rPr>
          <w:b w:val="0"/>
          <w:color w:val="auto"/>
          <w:szCs w:val="24"/>
        </w:rPr>
        <w:t>№1945</w:t>
      </w:r>
      <w:r w:rsidR="000A71F8" w:rsidRPr="00A83E2A">
        <w:rPr>
          <w:b w:val="0"/>
          <w:color w:val="auto"/>
          <w:szCs w:val="24"/>
        </w:rPr>
        <w:t xml:space="preserve">, от </w:t>
      </w:r>
      <w:r w:rsidR="00875835" w:rsidRPr="00A83E2A">
        <w:rPr>
          <w:b w:val="0"/>
          <w:color w:val="auto"/>
          <w:szCs w:val="24"/>
        </w:rPr>
        <w:t>24.11.2020 года №2565</w:t>
      </w:r>
      <w:r w:rsidR="00891844" w:rsidRPr="00A83E2A">
        <w:rPr>
          <w:b w:val="0"/>
          <w:color w:val="auto"/>
          <w:szCs w:val="24"/>
        </w:rPr>
        <w:t>)</w:t>
      </w:r>
    </w:p>
    <w:p w:rsidR="00897C17" w:rsidRPr="00A83E2A" w:rsidRDefault="00897C17" w:rsidP="00891844">
      <w:pPr>
        <w:pStyle w:val="a5"/>
        <w:jc w:val="right"/>
        <w:rPr>
          <w:color w:val="auto"/>
          <w:szCs w:val="24"/>
        </w:rPr>
      </w:pPr>
    </w:p>
    <w:p w:rsidR="00891844" w:rsidRDefault="00891844" w:rsidP="00891844">
      <w:pPr>
        <w:pStyle w:val="a5"/>
        <w:jc w:val="right"/>
        <w:rPr>
          <w:color w:val="auto"/>
          <w:szCs w:val="24"/>
        </w:rPr>
      </w:pPr>
    </w:p>
    <w:p w:rsidR="00B86D9E" w:rsidRPr="00A83E2A" w:rsidRDefault="00B86D9E" w:rsidP="00891844">
      <w:pPr>
        <w:pStyle w:val="a5"/>
        <w:jc w:val="right"/>
        <w:rPr>
          <w:color w:val="auto"/>
          <w:szCs w:val="24"/>
        </w:rPr>
      </w:pPr>
    </w:p>
    <w:p w:rsidR="00674496" w:rsidRPr="00A83E2A" w:rsidRDefault="00674496" w:rsidP="00674496">
      <w:pPr>
        <w:pStyle w:val="11"/>
      </w:pPr>
      <w:r w:rsidRPr="00A83E2A">
        <w:t>П А С П О Р Т</w:t>
      </w:r>
    </w:p>
    <w:p w:rsidR="00674496" w:rsidRPr="00A83E2A" w:rsidRDefault="00674496" w:rsidP="00674496">
      <w:pPr>
        <w:pStyle w:val="1"/>
        <w:spacing w:before="0"/>
        <w:jc w:val="center"/>
        <w:rPr>
          <w:rFonts w:ascii="Times New Roman" w:hAnsi="Times New Roman"/>
          <w:sz w:val="28"/>
          <w:szCs w:val="28"/>
        </w:rPr>
      </w:pPr>
      <w:r w:rsidRPr="00A83E2A">
        <w:rPr>
          <w:rFonts w:ascii="Times New Roman" w:hAnsi="Times New Roman"/>
          <w:sz w:val="28"/>
          <w:szCs w:val="28"/>
        </w:rPr>
        <w:t>МУНИЦИПАЛЬНОЙ ПРОГРАММЫ МО «КИНГИСЕППСКИЙ МУНИЦИПАЛЬНЫЙ РАЙОН»</w:t>
      </w:r>
    </w:p>
    <w:p w:rsidR="00674496" w:rsidRPr="00A83E2A" w:rsidRDefault="00674496" w:rsidP="00674496">
      <w:pPr>
        <w:jc w:val="center"/>
        <w:rPr>
          <w:b/>
          <w:caps/>
          <w:szCs w:val="28"/>
        </w:rPr>
      </w:pPr>
      <w:r w:rsidRPr="00A83E2A">
        <w:rPr>
          <w:b/>
          <w:szCs w:val="28"/>
        </w:rPr>
        <w:t>«Развитие образования Кингисеппского муниципального района»</w:t>
      </w:r>
    </w:p>
    <w:p w:rsidR="00674496" w:rsidRPr="00A83E2A" w:rsidRDefault="00674496" w:rsidP="00674496">
      <w:pPr>
        <w:jc w:val="center"/>
        <w:rPr>
          <w:b/>
          <w:szCs w:val="28"/>
        </w:rPr>
      </w:pPr>
      <w:r w:rsidRPr="00A83E2A">
        <w:rPr>
          <w:b/>
          <w:szCs w:val="28"/>
        </w:rPr>
        <w:t>(далее Программа)</w:t>
      </w:r>
    </w:p>
    <w:p w:rsidR="00674496" w:rsidRPr="00A83E2A" w:rsidRDefault="00674496" w:rsidP="00674496">
      <w:pPr>
        <w:jc w:val="center"/>
        <w:rPr>
          <w:b/>
          <w:sz w:val="16"/>
          <w:szCs w:val="16"/>
        </w:rPr>
      </w:pPr>
    </w:p>
    <w:p w:rsidR="00F6274C" w:rsidRPr="00A83E2A" w:rsidRDefault="00F6274C" w:rsidP="00F6274C">
      <w:pPr>
        <w:jc w:val="center"/>
        <w:rPr>
          <w:szCs w:val="28"/>
        </w:rPr>
      </w:pPr>
    </w:p>
    <w:tbl>
      <w:tblPr>
        <w:tblW w:w="5093" w:type="pct"/>
        <w:tblLook w:val="0000" w:firstRow="0" w:lastRow="0" w:firstColumn="0" w:lastColumn="0" w:noHBand="0" w:noVBand="0"/>
      </w:tblPr>
      <w:tblGrid>
        <w:gridCol w:w="2664"/>
        <w:gridCol w:w="7373"/>
      </w:tblGrid>
      <w:tr w:rsidR="00A83E2A" w:rsidRPr="00A83E2A" w:rsidTr="000A71F8">
        <w:trPr>
          <w:trHeight w:val="1039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Развитие образования Кингисеппского муниципального района</w:t>
            </w:r>
          </w:p>
        </w:tc>
      </w:tr>
      <w:tr w:rsidR="00A83E2A" w:rsidRPr="00A83E2A" w:rsidTr="000A71F8">
        <w:trPr>
          <w:trHeight w:val="1440"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Повышение доступности качественного образования, соответствующего требованиям инновационного развития экономики  Кингисеппского района, региона и страны в целом, современным требованиям общества</w:t>
            </w:r>
            <w:r w:rsidR="00FF7382" w:rsidRPr="00A83E2A">
              <w:rPr>
                <w:sz w:val="24"/>
                <w:szCs w:val="24"/>
              </w:rPr>
              <w:t>.</w:t>
            </w:r>
          </w:p>
          <w:p w:rsidR="00B86D9E" w:rsidRPr="00A83E2A" w:rsidRDefault="00FF7382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Реализация отдельных государственных полномочий Ленинградской области.</w:t>
            </w:r>
          </w:p>
        </w:tc>
      </w:tr>
      <w:tr w:rsidR="00A83E2A" w:rsidRPr="00A83E2A" w:rsidTr="000A71F8">
        <w:trPr>
          <w:trHeight w:val="1556"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 xml:space="preserve">-формирование  прозрачной системы, обеспечивающей текущие и перспективные потребности социально-экономического  развития Кингисеппского района, максимально равную доступность услуг дошкольного, общего, дополнительного образования детей, развивающей их потенциал; </w:t>
            </w:r>
            <w:r w:rsidRPr="00A83E2A">
              <w:rPr>
                <w:sz w:val="24"/>
                <w:szCs w:val="24"/>
              </w:rPr>
              <w:br/>
            </w:r>
            <w:r w:rsidR="00654393" w:rsidRPr="00A83E2A">
              <w:rPr>
                <w:sz w:val="24"/>
                <w:szCs w:val="24"/>
              </w:rPr>
              <w:t xml:space="preserve">-реализация национального проекта «Образование» на территории </w:t>
            </w:r>
            <w:r w:rsidR="00654393" w:rsidRPr="00A83E2A">
              <w:rPr>
                <w:sz w:val="24"/>
                <w:szCs w:val="24"/>
              </w:rPr>
              <w:lastRenderedPageBreak/>
              <w:t>МО «Кингисеппский муниципальный район»;</w:t>
            </w:r>
            <w:r w:rsidRPr="00A83E2A">
              <w:rPr>
                <w:sz w:val="24"/>
                <w:szCs w:val="24"/>
              </w:rPr>
              <w:br/>
              <w:t xml:space="preserve">- создание современной оценки качества образования на основе принципов открытости, объективности, прозрачности, общественно-профессионального участия; </w:t>
            </w:r>
            <w:r w:rsidRPr="00A83E2A">
              <w:rPr>
                <w:sz w:val="24"/>
                <w:szCs w:val="24"/>
              </w:rPr>
              <w:br/>
              <w:t>- создание условий  для реализации учебно-воспитательного процесса, соответствующих современным условиям</w:t>
            </w:r>
            <w:r w:rsidR="00937855" w:rsidRPr="00A83E2A">
              <w:rPr>
                <w:sz w:val="24"/>
                <w:szCs w:val="24"/>
              </w:rPr>
              <w:t>, в том числе для детей с  ОВЗ</w:t>
            </w:r>
            <w:r w:rsidRPr="00A83E2A">
              <w:rPr>
                <w:sz w:val="24"/>
                <w:szCs w:val="24"/>
              </w:rPr>
              <w:t>;</w:t>
            </w:r>
            <w:r w:rsidRPr="00A83E2A">
              <w:rPr>
                <w:sz w:val="24"/>
                <w:szCs w:val="24"/>
              </w:rPr>
              <w:br/>
              <w:t>-создание условий для устойчивого развития системы воспитания и  дополнительного образования детей, обеспечение её  современного качества, доступности и эффективности, для эффективного оздоровления и полноценного отдыха детей и подростков, эффективной организации их занятости в свободное от учебы время.</w:t>
            </w:r>
            <w:r w:rsidRPr="00A83E2A">
              <w:rPr>
                <w:sz w:val="24"/>
                <w:szCs w:val="24"/>
              </w:rPr>
              <w:br/>
              <w:t>- формирование устойчивой кадровой политики в сфере образования, способствующей инновационному развитию му</w:t>
            </w:r>
            <w:r w:rsidR="002D738A" w:rsidRPr="00A83E2A">
              <w:rPr>
                <w:sz w:val="24"/>
                <w:szCs w:val="24"/>
              </w:rPr>
              <w:t>ниципальной системы образования;</w:t>
            </w:r>
          </w:p>
          <w:p w:rsidR="002D738A" w:rsidRPr="00A83E2A" w:rsidRDefault="002D738A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- обеспечение предоставления дополнительных мер социальной поддержки</w:t>
            </w:r>
            <w:r w:rsidR="00316732" w:rsidRPr="00A83E2A">
              <w:rPr>
                <w:sz w:val="24"/>
                <w:szCs w:val="24"/>
              </w:rPr>
              <w:t>;</w:t>
            </w:r>
          </w:p>
          <w:p w:rsidR="004B2674" w:rsidRPr="00A83E2A" w:rsidRDefault="004B2674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 xml:space="preserve">- </w:t>
            </w:r>
            <w:r w:rsidR="00C76BCE" w:rsidRPr="00A83E2A">
              <w:rPr>
                <w:sz w:val="24"/>
                <w:szCs w:val="24"/>
              </w:rPr>
              <w:t>создание благоприятных условий для устойчивого развития сферы культуры;</w:t>
            </w:r>
          </w:p>
          <w:p w:rsidR="00B86D9E" w:rsidRPr="00A83E2A" w:rsidRDefault="00316732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 xml:space="preserve">- </w:t>
            </w:r>
            <w:r w:rsidR="00A64BBF" w:rsidRPr="00A83E2A">
              <w:rPr>
                <w:sz w:val="24"/>
                <w:szCs w:val="24"/>
              </w:rPr>
              <w:t xml:space="preserve">создание условий для </w:t>
            </w:r>
            <w:r w:rsidRPr="00A83E2A">
              <w:rPr>
                <w:sz w:val="24"/>
                <w:szCs w:val="24"/>
              </w:rPr>
              <w:t>развити</w:t>
            </w:r>
            <w:r w:rsidR="00A64BBF" w:rsidRPr="00A83E2A">
              <w:rPr>
                <w:sz w:val="24"/>
                <w:szCs w:val="24"/>
              </w:rPr>
              <w:t>я</w:t>
            </w:r>
            <w:r w:rsidRPr="00A83E2A">
              <w:rPr>
                <w:sz w:val="24"/>
                <w:szCs w:val="24"/>
              </w:rPr>
              <w:t xml:space="preserve"> физической культуры и </w:t>
            </w:r>
            <w:proofErr w:type="spellStart"/>
            <w:r w:rsidRPr="00A83E2A">
              <w:rPr>
                <w:sz w:val="24"/>
                <w:szCs w:val="24"/>
              </w:rPr>
              <w:t>спорта</w:t>
            </w:r>
            <w:r w:rsidR="004B2674" w:rsidRPr="00A83E2A">
              <w:rPr>
                <w:sz w:val="24"/>
                <w:szCs w:val="24"/>
              </w:rPr>
              <w:t>в</w:t>
            </w:r>
            <w:proofErr w:type="spellEnd"/>
            <w:r w:rsidR="004B2674" w:rsidRPr="00A83E2A">
              <w:rPr>
                <w:sz w:val="24"/>
                <w:szCs w:val="24"/>
              </w:rPr>
              <w:t xml:space="preserve"> МО «</w:t>
            </w:r>
            <w:proofErr w:type="spellStart"/>
            <w:r w:rsidR="004B2674" w:rsidRPr="00A83E2A">
              <w:rPr>
                <w:sz w:val="24"/>
                <w:szCs w:val="24"/>
              </w:rPr>
              <w:t>Кингисеппский</w:t>
            </w:r>
            <w:proofErr w:type="spellEnd"/>
            <w:r w:rsidR="004B2674" w:rsidRPr="00A83E2A">
              <w:rPr>
                <w:sz w:val="24"/>
                <w:szCs w:val="24"/>
              </w:rPr>
              <w:t xml:space="preserve"> муниципальный район»</w:t>
            </w:r>
          </w:p>
        </w:tc>
      </w:tr>
      <w:tr w:rsidR="00A83E2A" w:rsidRPr="00A83E2A" w:rsidTr="000A71F8">
        <w:trPr>
          <w:trHeight w:val="1054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Заместитель главы администрации по социальным вопросам</w:t>
            </w:r>
          </w:p>
        </w:tc>
      </w:tr>
      <w:tr w:rsidR="00A83E2A" w:rsidRPr="00A83E2A" w:rsidTr="000A71F8">
        <w:trPr>
          <w:trHeight w:val="964"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3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Администрация МО «Кингисеппский муниципальный район» (отраслевой комитет - Комитет по образованию)</w:t>
            </w:r>
          </w:p>
        </w:tc>
      </w:tr>
      <w:tr w:rsidR="00A83E2A" w:rsidRPr="00A83E2A" w:rsidTr="000A71F8">
        <w:trPr>
          <w:trHeight w:val="913"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2014-</w:t>
            </w:r>
            <w:r w:rsidR="00A83E2A">
              <w:rPr>
                <w:sz w:val="24"/>
                <w:szCs w:val="24"/>
              </w:rPr>
              <w:t>2023</w:t>
            </w:r>
            <w:r w:rsidRPr="00A83E2A">
              <w:rPr>
                <w:sz w:val="24"/>
                <w:szCs w:val="24"/>
              </w:rPr>
              <w:t xml:space="preserve"> годы</w:t>
            </w:r>
          </w:p>
        </w:tc>
      </w:tr>
      <w:tr w:rsidR="00A83E2A" w:rsidRPr="00A83E2A" w:rsidTr="000A71F8">
        <w:trPr>
          <w:trHeight w:val="2049"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3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5B" w:rsidRPr="00A83E2A" w:rsidRDefault="00F4105B" w:rsidP="000A71F8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 xml:space="preserve">Развитие дошкольного образования; </w:t>
            </w:r>
            <w:r w:rsidRPr="00A83E2A">
              <w:rPr>
                <w:sz w:val="24"/>
                <w:szCs w:val="24"/>
              </w:rPr>
              <w:br/>
              <w:t xml:space="preserve">Развитие общего образования; </w:t>
            </w:r>
            <w:r w:rsidRPr="00A83E2A">
              <w:rPr>
                <w:sz w:val="24"/>
                <w:szCs w:val="24"/>
              </w:rPr>
              <w:br/>
              <w:t xml:space="preserve">Развитие дополнительного образования; </w:t>
            </w:r>
            <w:r w:rsidRPr="00A83E2A">
              <w:rPr>
                <w:sz w:val="24"/>
                <w:szCs w:val="24"/>
              </w:rPr>
              <w:br/>
              <w:t xml:space="preserve">Развитие психолого-педагогической и медико-социальной помощи детям; </w:t>
            </w:r>
            <w:r w:rsidRPr="00A83E2A">
              <w:rPr>
                <w:sz w:val="24"/>
                <w:szCs w:val="24"/>
              </w:rPr>
              <w:br/>
              <w:t xml:space="preserve">Организация отдыха и оздоровления детей, подростков, молодежи; </w:t>
            </w:r>
            <w:r w:rsidRPr="00A83E2A">
              <w:rPr>
                <w:sz w:val="24"/>
                <w:szCs w:val="24"/>
              </w:rPr>
              <w:br/>
              <w:t>Обеспечение условий реализации программы</w:t>
            </w:r>
            <w:r w:rsidR="002D738A" w:rsidRPr="00A83E2A">
              <w:rPr>
                <w:sz w:val="24"/>
                <w:szCs w:val="24"/>
              </w:rPr>
              <w:t xml:space="preserve">; </w:t>
            </w:r>
          </w:p>
          <w:p w:rsidR="00B86D9E" w:rsidRPr="00A83E2A" w:rsidRDefault="002D738A" w:rsidP="000A71F8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83E2A">
              <w:rPr>
                <w:sz w:val="24"/>
                <w:szCs w:val="24"/>
              </w:rPr>
              <w:t>О</w:t>
            </w:r>
            <w:r w:rsidR="008B5792" w:rsidRPr="00A83E2A">
              <w:rPr>
                <w:sz w:val="24"/>
                <w:szCs w:val="24"/>
              </w:rPr>
              <w:t>казание</w:t>
            </w:r>
            <w:r w:rsidRPr="00A83E2A">
              <w:rPr>
                <w:sz w:val="24"/>
                <w:szCs w:val="24"/>
              </w:rPr>
              <w:t xml:space="preserve"> мер социальной поддержки отдельным категориям граждан</w:t>
            </w:r>
          </w:p>
        </w:tc>
      </w:tr>
    </w:tbl>
    <w:p w:rsidR="00662D78" w:rsidRPr="001322A0" w:rsidRDefault="00662D78" w:rsidP="00F4105B">
      <w:pPr>
        <w:rPr>
          <w:color w:val="FF0000"/>
          <w:sz w:val="24"/>
          <w:szCs w:val="24"/>
        </w:rPr>
      </w:pPr>
    </w:p>
    <w:tbl>
      <w:tblPr>
        <w:tblpPr w:leftFromText="180" w:rightFromText="180" w:vertAnchor="text" w:horzAnchor="margin" w:tblpX="-988" w:tblpY="251"/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  <w:gridCol w:w="856"/>
        <w:gridCol w:w="845"/>
      </w:tblGrid>
      <w:tr w:rsidR="00B86D9E" w:rsidRPr="00B86D9E" w:rsidTr="00971F22">
        <w:trPr>
          <w:cantSplit/>
          <w:trHeight w:val="140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9E" w:rsidRPr="00B86D9E" w:rsidRDefault="00B86D9E" w:rsidP="00B86D9E">
            <w:pPr>
              <w:ind w:firstLine="0"/>
              <w:rPr>
                <w:sz w:val="18"/>
                <w:szCs w:val="18"/>
              </w:rPr>
            </w:pPr>
            <w:r w:rsidRPr="00B86D9E">
              <w:rPr>
                <w:sz w:val="18"/>
                <w:szCs w:val="18"/>
              </w:rPr>
              <w:t>Источники финансирования муниципальной программы,</w:t>
            </w:r>
          </w:p>
          <w:p w:rsidR="00B86D9E" w:rsidRPr="00B86D9E" w:rsidRDefault="00B86D9E" w:rsidP="00B86D9E">
            <w:pPr>
              <w:ind w:firstLine="0"/>
              <w:rPr>
                <w:sz w:val="18"/>
                <w:szCs w:val="18"/>
              </w:rPr>
            </w:pPr>
            <w:r w:rsidRPr="00B86D9E">
              <w:rPr>
                <w:sz w:val="18"/>
                <w:szCs w:val="18"/>
              </w:rPr>
              <w:t>в том числе по годам:</w:t>
            </w:r>
          </w:p>
        </w:tc>
        <w:tc>
          <w:tcPr>
            <w:tcW w:w="92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8"/>
                <w:szCs w:val="18"/>
              </w:rPr>
            </w:pPr>
            <w:r w:rsidRPr="00B86D9E">
              <w:rPr>
                <w:sz w:val="24"/>
                <w:szCs w:val="24"/>
              </w:rPr>
              <w:t>Расходы (тыс.рублей)</w:t>
            </w:r>
          </w:p>
        </w:tc>
      </w:tr>
      <w:tr w:rsidR="00B86D9E" w:rsidRPr="00B86D9E" w:rsidTr="00641F83">
        <w:trPr>
          <w:cantSplit/>
          <w:trHeight w:val="4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9E" w:rsidRDefault="00B86D9E" w:rsidP="00B86D9E">
            <w:pPr>
              <w:rPr>
                <w:sz w:val="24"/>
                <w:szCs w:val="24"/>
              </w:rPr>
            </w:pPr>
          </w:p>
          <w:p w:rsidR="00461B09" w:rsidRPr="00B86D9E" w:rsidRDefault="00461B09" w:rsidP="00B86D9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24"/>
                <w:szCs w:val="24"/>
              </w:rPr>
            </w:pPr>
            <w:r w:rsidRPr="00B86D9E"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20"/>
              </w:rPr>
            </w:pPr>
            <w:r w:rsidRPr="00B86D9E">
              <w:rPr>
                <w:sz w:val="20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20"/>
              </w:rPr>
            </w:pPr>
            <w:r w:rsidRPr="00B86D9E">
              <w:rPr>
                <w:sz w:val="20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20"/>
              </w:rPr>
            </w:pPr>
            <w:r w:rsidRPr="00B86D9E">
              <w:rPr>
                <w:sz w:val="20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20"/>
              </w:rPr>
            </w:pPr>
            <w:r w:rsidRPr="00B86D9E">
              <w:rPr>
                <w:sz w:val="20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20"/>
              </w:rPr>
            </w:pPr>
            <w:r w:rsidRPr="00B86D9E">
              <w:rPr>
                <w:sz w:val="20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20"/>
              </w:rPr>
            </w:pPr>
            <w:r w:rsidRPr="00B86D9E">
              <w:rPr>
                <w:sz w:val="20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20"/>
              </w:rPr>
            </w:pPr>
            <w:r w:rsidRPr="00B86D9E">
              <w:rPr>
                <w:sz w:val="20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20"/>
              </w:rPr>
            </w:pPr>
            <w:r w:rsidRPr="00B86D9E">
              <w:rPr>
                <w:sz w:val="20"/>
              </w:rPr>
              <w:t>2021год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20"/>
              </w:rPr>
            </w:pPr>
            <w:r w:rsidRPr="00B86D9E">
              <w:rPr>
                <w:sz w:val="20"/>
              </w:rPr>
              <w:t>2022 год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rPr>
                <w:sz w:val="20"/>
              </w:rPr>
            </w:pPr>
            <w:r w:rsidRPr="00B86D9E">
              <w:rPr>
                <w:sz w:val="20"/>
              </w:rPr>
              <w:t xml:space="preserve"> 2023 год</w:t>
            </w:r>
          </w:p>
        </w:tc>
      </w:tr>
      <w:tr w:rsidR="00B86D9E" w:rsidRPr="00B86D9E" w:rsidTr="00641F83">
        <w:trPr>
          <w:cantSplit/>
          <w:trHeight w:val="681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rPr>
                <w:sz w:val="18"/>
                <w:szCs w:val="18"/>
              </w:rPr>
            </w:pPr>
            <w:r w:rsidRPr="00B86D9E">
              <w:rPr>
                <w:sz w:val="18"/>
                <w:szCs w:val="18"/>
              </w:rPr>
              <w:t>Средства бюджета МО "Кингисеппский муниципальный район"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7757F3" w:rsidP="008D4CC6">
            <w:pPr>
              <w:ind w:firstLine="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4 367 268,</w:t>
            </w:r>
            <w:r w:rsidR="008D4CC6">
              <w:rPr>
                <w:sz w:val="14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  <w:lang w:val="en-US"/>
              </w:rPr>
            </w:pPr>
            <w:r w:rsidRPr="00B86D9E">
              <w:rPr>
                <w:sz w:val="14"/>
                <w:szCs w:val="16"/>
              </w:rPr>
              <w:t>384 725,3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478 593,5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349 494,0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409 034,4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384 826,4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</w:p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430 187,4</w:t>
            </w:r>
          </w:p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641F83" w:rsidRDefault="001D0E91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641F83">
              <w:rPr>
                <w:sz w:val="14"/>
                <w:szCs w:val="16"/>
              </w:rPr>
              <w:t>614 </w:t>
            </w:r>
            <w:r w:rsidR="00B86D9E" w:rsidRPr="00641F83">
              <w:rPr>
                <w:sz w:val="14"/>
                <w:szCs w:val="16"/>
              </w:rPr>
              <w:t>7</w:t>
            </w:r>
            <w:r w:rsidRPr="00641F83">
              <w:rPr>
                <w:sz w:val="14"/>
                <w:szCs w:val="16"/>
              </w:rPr>
              <w:t>09,0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641F83" w:rsidRDefault="006806A5" w:rsidP="00B86D9E">
            <w:pPr>
              <w:ind w:firstLine="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493 408,</w:t>
            </w:r>
            <w:r w:rsidR="008D4CC6">
              <w:rPr>
                <w:sz w:val="14"/>
                <w:szCs w:val="16"/>
              </w:rPr>
              <w:t>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9E" w:rsidRPr="00641F83" w:rsidRDefault="0076200D" w:rsidP="00B86D9E">
            <w:pPr>
              <w:ind w:firstLine="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428 484,6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D9E" w:rsidRPr="00B86D9E" w:rsidRDefault="00B86D9E" w:rsidP="00B86D9E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B86D9E" w:rsidRPr="00B86D9E" w:rsidRDefault="00B86D9E" w:rsidP="00B86D9E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B86D9E" w:rsidRPr="00B86D9E" w:rsidRDefault="0076200D" w:rsidP="00B86D9E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393 805</w:t>
            </w:r>
            <w:r w:rsidR="00B86D9E" w:rsidRPr="00B86D9E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</w:tr>
      <w:tr w:rsidR="00B86D9E" w:rsidRPr="00B86D9E" w:rsidTr="00641F83">
        <w:trPr>
          <w:cantSplit/>
          <w:trHeight w:val="68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rPr>
                <w:sz w:val="18"/>
                <w:szCs w:val="18"/>
              </w:rPr>
            </w:pPr>
            <w:r w:rsidRPr="00B86D9E">
              <w:rPr>
                <w:sz w:val="18"/>
                <w:szCs w:val="18"/>
              </w:rPr>
              <w:t>Другие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7757F3" w:rsidP="00B86D9E">
            <w:pPr>
              <w:ind w:firstLine="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10 585 318,8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562 150,4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910 552,2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835 493,4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1 098 572,2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jc w:val="center"/>
              <w:rPr>
                <w:sz w:val="14"/>
                <w:szCs w:val="16"/>
              </w:rPr>
            </w:pPr>
          </w:p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1 013 799,3</w:t>
            </w:r>
          </w:p>
          <w:p w:rsidR="00B86D9E" w:rsidRPr="00B86D9E" w:rsidRDefault="00B86D9E" w:rsidP="00B86D9E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1 200 323,2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641F83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</w:p>
          <w:p w:rsidR="00B86D9E" w:rsidRPr="00641F83" w:rsidRDefault="001D0E91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641F83">
              <w:rPr>
                <w:sz w:val="14"/>
                <w:szCs w:val="16"/>
              </w:rPr>
              <w:t>1 411 517,3</w:t>
            </w:r>
          </w:p>
          <w:p w:rsidR="00B86D9E" w:rsidRPr="00641F83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641F83" w:rsidRDefault="00436E81" w:rsidP="006806A5">
            <w:pPr>
              <w:ind w:firstLine="0"/>
              <w:rPr>
                <w:sz w:val="14"/>
                <w:szCs w:val="16"/>
              </w:rPr>
            </w:pPr>
            <w:r w:rsidRPr="00641F83">
              <w:rPr>
                <w:sz w:val="14"/>
                <w:szCs w:val="16"/>
              </w:rPr>
              <w:t>1</w:t>
            </w:r>
            <w:r w:rsidR="006806A5">
              <w:rPr>
                <w:sz w:val="14"/>
                <w:szCs w:val="16"/>
              </w:rPr>
              <w:t> 091 797,9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9E" w:rsidRPr="00641F83" w:rsidRDefault="001424AE" w:rsidP="00B86D9E">
            <w:pPr>
              <w:ind w:firstLine="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1 231 918,9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D9E" w:rsidRPr="00306D37" w:rsidRDefault="00B86D9E" w:rsidP="00B86D9E">
            <w:pPr>
              <w:ind w:firstLine="0"/>
              <w:jc w:val="center"/>
              <w:rPr>
                <w:sz w:val="14"/>
                <w:szCs w:val="14"/>
              </w:rPr>
            </w:pPr>
          </w:p>
          <w:p w:rsidR="00306D37" w:rsidRDefault="00306D37" w:rsidP="00B86D9E">
            <w:pPr>
              <w:ind w:firstLine="0"/>
              <w:jc w:val="center"/>
              <w:rPr>
                <w:sz w:val="14"/>
                <w:szCs w:val="14"/>
              </w:rPr>
            </w:pPr>
          </w:p>
          <w:p w:rsidR="00B86D9E" w:rsidRPr="00306D37" w:rsidRDefault="00B86D9E" w:rsidP="00B86D9E">
            <w:pPr>
              <w:ind w:firstLine="0"/>
              <w:jc w:val="center"/>
              <w:rPr>
                <w:sz w:val="14"/>
                <w:szCs w:val="14"/>
              </w:rPr>
            </w:pPr>
            <w:r w:rsidRPr="00306D37">
              <w:rPr>
                <w:sz w:val="14"/>
                <w:szCs w:val="14"/>
              </w:rPr>
              <w:t>1</w:t>
            </w:r>
            <w:r w:rsidR="0076200D">
              <w:rPr>
                <w:sz w:val="14"/>
                <w:szCs w:val="14"/>
              </w:rPr>
              <w:t xml:space="preserve"> 229 194</w:t>
            </w:r>
            <w:r w:rsidRPr="00306D37">
              <w:rPr>
                <w:sz w:val="14"/>
                <w:szCs w:val="14"/>
              </w:rPr>
              <w:t>,</w:t>
            </w:r>
            <w:r w:rsidR="0076200D">
              <w:rPr>
                <w:sz w:val="14"/>
                <w:szCs w:val="14"/>
              </w:rPr>
              <w:t>0</w:t>
            </w:r>
          </w:p>
        </w:tc>
      </w:tr>
      <w:tr w:rsidR="00B86D9E" w:rsidRPr="00B86D9E" w:rsidTr="00641F83">
        <w:trPr>
          <w:cantSplit/>
          <w:trHeight w:val="68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rPr>
                <w:sz w:val="18"/>
                <w:szCs w:val="18"/>
              </w:rPr>
            </w:pPr>
            <w:r w:rsidRPr="00B86D9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7757F3" w:rsidP="00B86D9E">
            <w:pPr>
              <w:ind w:firstLine="0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14 952 587,</w:t>
            </w:r>
            <w:r w:rsidR="008D4CC6">
              <w:rPr>
                <w:sz w:val="14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946 875,7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sz w:val="14"/>
                <w:szCs w:val="16"/>
              </w:rPr>
            </w:pPr>
            <w:r w:rsidRPr="00B86D9E">
              <w:rPr>
                <w:sz w:val="14"/>
                <w:szCs w:val="16"/>
              </w:rPr>
              <w:t>1 389 145,7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bCs/>
                <w:sz w:val="14"/>
                <w:szCs w:val="16"/>
              </w:rPr>
            </w:pPr>
            <w:r w:rsidRPr="00B86D9E">
              <w:rPr>
                <w:bCs/>
                <w:sz w:val="14"/>
                <w:szCs w:val="16"/>
              </w:rPr>
              <w:t>1 184 987,4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bCs/>
                <w:sz w:val="14"/>
                <w:szCs w:val="16"/>
              </w:rPr>
            </w:pPr>
            <w:r w:rsidRPr="00B86D9E">
              <w:rPr>
                <w:bCs/>
                <w:sz w:val="14"/>
                <w:szCs w:val="16"/>
              </w:rPr>
              <w:t>1 507 606,6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bCs/>
                <w:sz w:val="14"/>
                <w:szCs w:val="16"/>
              </w:rPr>
            </w:pPr>
            <w:r w:rsidRPr="00B86D9E">
              <w:rPr>
                <w:bCs/>
                <w:sz w:val="14"/>
                <w:szCs w:val="16"/>
              </w:rPr>
              <w:t>1 398 625,7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B86D9E" w:rsidRDefault="00B86D9E" w:rsidP="00B86D9E">
            <w:pPr>
              <w:ind w:firstLine="0"/>
              <w:jc w:val="center"/>
              <w:rPr>
                <w:bCs/>
                <w:sz w:val="14"/>
                <w:szCs w:val="16"/>
              </w:rPr>
            </w:pPr>
            <w:r w:rsidRPr="00B86D9E">
              <w:rPr>
                <w:bCs/>
                <w:sz w:val="14"/>
                <w:szCs w:val="16"/>
              </w:rPr>
              <w:t>1 630 510,6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641F83" w:rsidRDefault="00B86D9E" w:rsidP="00B86D9E">
            <w:pPr>
              <w:ind w:firstLine="0"/>
              <w:jc w:val="center"/>
              <w:rPr>
                <w:bCs/>
                <w:sz w:val="14"/>
                <w:szCs w:val="16"/>
              </w:rPr>
            </w:pPr>
          </w:p>
          <w:p w:rsidR="00B86D9E" w:rsidRPr="00641F83" w:rsidRDefault="00200B54" w:rsidP="00B86D9E">
            <w:pPr>
              <w:ind w:firstLine="0"/>
              <w:jc w:val="center"/>
              <w:rPr>
                <w:bCs/>
                <w:sz w:val="14"/>
                <w:szCs w:val="16"/>
              </w:rPr>
            </w:pPr>
            <w:r w:rsidRPr="00641F83">
              <w:rPr>
                <w:bCs/>
                <w:sz w:val="14"/>
                <w:szCs w:val="16"/>
              </w:rPr>
              <w:t xml:space="preserve">2 </w:t>
            </w:r>
            <w:r w:rsidR="008D4CC6">
              <w:rPr>
                <w:bCs/>
                <w:sz w:val="14"/>
                <w:szCs w:val="16"/>
              </w:rPr>
              <w:t>026 226,3</w:t>
            </w:r>
          </w:p>
          <w:p w:rsidR="00B86D9E" w:rsidRPr="00641F83" w:rsidRDefault="00B86D9E" w:rsidP="00B86D9E">
            <w:pPr>
              <w:ind w:firstLine="0"/>
              <w:jc w:val="center"/>
              <w:rPr>
                <w:bCs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D9E" w:rsidRPr="00641F83" w:rsidRDefault="00436E81" w:rsidP="00B86D9E">
            <w:pPr>
              <w:ind w:firstLine="0"/>
              <w:jc w:val="center"/>
              <w:rPr>
                <w:bCs/>
                <w:sz w:val="14"/>
                <w:szCs w:val="16"/>
              </w:rPr>
            </w:pPr>
            <w:r w:rsidRPr="00641F83">
              <w:rPr>
                <w:bCs/>
                <w:sz w:val="14"/>
                <w:szCs w:val="16"/>
              </w:rPr>
              <w:t>1</w:t>
            </w:r>
            <w:r w:rsidR="00E14297" w:rsidRPr="00641F83">
              <w:rPr>
                <w:bCs/>
                <w:sz w:val="14"/>
                <w:szCs w:val="16"/>
              </w:rPr>
              <w:t> 585 206,4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9E" w:rsidRPr="00641F83" w:rsidRDefault="00641F83" w:rsidP="00E14297">
            <w:pPr>
              <w:ind w:firstLine="0"/>
              <w:rPr>
                <w:bCs/>
                <w:sz w:val="14"/>
                <w:szCs w:val="16"/>
              </w:rPr>
            </w:pPr>
            <w:r w:rsidRPr="00641F83">
              <w:rPr>
                <w:bCs/>
                <w:sz w:val="14"/>
                <w:szCs w:val="16"/>
              </w:rPr>
              <w:t xml:space="preserve">  1 </w:t>
            </w:r>
            <w:r w:rsidR="00E14297" w:rsidRPr="00641F83">
              <w:rPr>
                <w:bCs/>
                <w:sz w:val="14"/>
                <w:szCs w:val="16"/>
              </w:rPr>
              <w:t>660 403,5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D9E" w:rsidRPr="00306D37" w:rsidRDefault="00B86D9E" w:rsidP="00B86D9E">
            <w:pPr>
              <w:ind w:firstLine="0"/>
              <w:jc w:val="center"/>
              <w:rPr>
                <w:bCs/>
                <w:sz w:val="14"/>
                <w:szCs w:val="14"/>
              </w:rPr>
            </w:pPr>
          </w:p>
          <w:p w:rsidR="00306D37" w:rsidRDefault="00306D37" w:rsidP="00B86D9E">
            <w:pPr>
              <w:ind w:firstLine="0"/>
              <w:rPr>
                <w:bCs/>
                <w:sz w:val="14"/>
                <w:szCs w:val="14"/>
              </w:rPr>
            </w:pPr>
          </w:p>
          <w:p w:rsidR="00B86D9E" w:rsidRPr="00306D37" w:rsidRDefault="00641F83" w:rsidP="00B86D9E">
            <w:pPr>
              <w:ind w:firstLine="0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 </w:t>
            </w:r>
            <w:r w:rsidR="00B86D9E" w:rsidRPr="00306D37">
              <w:rPr>
                <w:bCs/>
                <w:sz w:val="14"/>
                <w:szCs w:val="14"/>
              </w:rPr>
              <w:t>1</w:t>
            </w:r>
            <w:r w:rsidR="00E14297">
              <w:rPr>
                <w:bCs/>
                <w:sz w:val="14"/>
                <w:szCs w:val="14"/>
              </w:rPr>
              <w:t> 622 999,5</w:t>
            </w:r>
          </w:p>
        </w:tc>
      </w:tr>
    </w:tbl>
    <w:p w:rsidR="00192EF8" w:rsidRPr="001322A0" w:rsidRDefault="00192EF8" w:rsidP="00F4105B">
      <w:pPr>
        <w:rPr>
          <w:color w:val="FF0000"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142"/>
        <w:gridCol w:w="376"/>
        <w:gridCol w:w="7278"/>
      </w:tblGrid>
      <w:tr w:rsidR="00662D78" w:rsidRPr="001322A0" w:rsidTr="00662D78">
        <w:trPr>
          <w:trHeight w:val="428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78" w:rsidRPr="007619ED" w:rsidRDefault="00662D78" w:rsidP="00662D78">
            <w:pPr>
              <w:ind w:firstLine="0"/>
              <w:rPr>
                <w:sz w:val="24"/>
                <w:szCs w:val="24"/>
              </w:rPr>
            </w:pPr>
            <w:r w:rsidRPr="007619ED">
              <w:rPr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2D78" w:rsidRPr="001322A0" w:rsidRDefault="00662D78" w:rsidP="00662D78">
            <w:pPr>
              <w:spacing w:after="240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2D78" w:rsidRPr="000E5B5E" w:rsidRDefault="00662D78" w:rsidP="008C4A04">
            <w:pPr>
              <w:ind w:firstLine="0"/>
              <w:rPr>
                <w:b/>
                <w:bCs/>
                <w:sz w:val="16"/>
                <w:szCs w:val="16"/>
              </w:rPr>
            </w:pPr>
            <w:r w:rsidRPr="000E5B5E">
              <w:rPr>
                <w:b/>
                <w:bCs/>
                <w:sz w:val="24"/>
                <w:szCs w:val="24"/>
              </w:rPr>
              <w:t>В системе дошкольного образования:</w:t>
            </w:r>
            <w:r w:rsidRPr="000E5B5E">
              <w:rPr>
                <w:sz w:val="24"/>
                <w:szCs w:val="24"/>
              </w:rPr>
              <w:br/>
              <w:t>1. Доля детей дошкольного возраста, полу</w:t>
            </w:r>
            <w:bookmarkStart w:id="0" w:name="_GoBack"/>
            <w:bookmarkEnd w:id="0"/>
            <w:r w:rsidRPr="000E5B5E">
              <w:rPr>
                <w:sz w:val="24"/>
                <w:szCs w:val="24"/>
              </w:rPr>
              <w:t xml:space="preserve">чающих образование по программам дошкольного образования (от  числа детей дошкольного возраста от 1 года до 7 </w:t>
            </w:r>
            <w:r w:rsidR="008C4A04" w:rsidRPr="000E5B5E">
              <w:rPr>
                <w:sz w:val="24"/>
                <w:szCs w:val="24"/>
              </w:rPr>
              <w:t xml:space="preserve">лет, нуждающихся в этой услуге) </w:t>
            </w:r>
            <w:r w:rsidRPr="000E5B5E">
              <w:rPr>
                <w:sz w:val="24"/>
                <w:szCs w:val="24"/>
              </w:rPr>
              <w:t>– не менее 8</w:t>
            </w:r>
            <w:r w:rsidR="00186E0B" w:rsidRPr="000E5B5E">
              <w:rPr>
                <w:sz w:val="24"/>
                <w:szCs w:val="24"/>
              </w:rPr>
              <w:t>6</w:t>
            </w:r>
            <w:r w:rsidRPr="000E5B5E">
              <w:rPr>
                <w:sz w:val="24"/>
                <w:szCs w:val="24"/>
              </w:rPr>
              <w:t>%.</w:t>
            </w:r>
            <w:r w:rsidRPr="000E5B5E">
              <w:rPr>
                <w:b/>
                <w:bCs/>
                <w:sz w:val="24"/>
                <w:szCs w:val="24"/>
              </w:rPr>
              <w:br/>
            </w:r>
          </w:p>
          <w:p w:rsidR="00662D78" w:rsidRPr="00296988" w:rsidRDefault="00662D78" w:rsidP="00662D78">
            <w:pPr>
              <w:ind w:firstLine="0"/>
              <w:rPr>
                <w:sz w:val="24"/>
                <w:szCs w:val="24"/>
              </w:rPr>
            </w:pPr>
            <w:r w:rsidRPr="006B6F7C">
              <w:rPr>
                <w:b/>
                <w:bCs/>
                <w:sz w:val="24"/>
                <w:szCs w:val="24"/>
              </w:rPr>
              <w:t>В системе общего образования:</w:t>
            </w:r>
            <w:r w:rsidRPr="006B6F7C">
              <w:rPr>
                <w:sz w:val="24"/>
                <w:szCs w:val="24"/>
              </w:rPr>
              <w:br/>
              <w:t>1. Удельный вес численности детей и молодежи 5-18 лет, получающих образование по программам начального общего, среднего общего, основного общего образования в общеобразовательных организациях (в общей численности детей и молодежи 5-18 лет)–100%;</w:t>
            </w:r>
            <w:r w:rsidRPr="006B6F7C">
              <w:rPr>
                <w:sz w:val="24"/>
                <w:szCs w:val="24"/>
              </w:rPr>
              <w:br/>
              <w:t>2. Удельный вес численности обучающихся в образовательных организациях общего образования, обучающихся в соответствии с новыми федеральными государственными образовательными стандартами (в общей  численности обучающихся в организациях общего образования)-100%;</w:t>
            </w:r>
            <w:r w:rsidRPr="001322A0">
              <w:rPr>
                <w:color w:val="FF0000"/>
                <w:sz w:val="24"/>
                <w:szCs w:val="24"/>
              </w:rPr>
              <w:br/>
            </w:r>
            <w:r w:rsidRPr="00296988">
              <w:rPr>
                <w:sz w:val="24"/>
                <w:szCs w:val="24"/>
              </w:rPr>
              <w:t>3. Доля обучающихся 4-11 классов, принявших участие в школьном этапе Всероссийской олимпиады школьников (в общей численности</w:t>
            </w:r>
            <w:r w:rsidR="00296988" w:rsidRPr="00296988">
              <w:rPr>
                <w:sz w:val="24"/>
                <w:szCs w:val="24"/>
              </w:rPr>
              <w:t xml:space="preserve"> обучающихся 4-11 классов)– 76,81</w:t>
            </w:r>
            <w:r w:rsidRPr="00296988">
              <w:rPr>
                <w:sz w:val="24"/>
                <w:szCs w:val="24"/>
              </w:rPr>
              <w:t>%.</w:t>
            </w:r>
          </w:p>
          <w:p w:rsidR="0094632A" w:rsidRPr="00296988" w:rsidRDefault="00662D78" w:rsidP="00662D78">
            <w:pPr>
              <w:ind w:firstLine="0"/>
              <w:rPr>
                <w:sz w:val="24"/>
                <w:szCs w:val="24"/>
              </w:rPr>
            </w:pPr>
            <w:r w:rsidRPr="00296988">
              <w:rPr>
                <w:sz w:val="24"/>
                <w:szCs w:val="24"/>
              </w:rPr>
              <w:t>4. Доля обучающихся 5-11 классов, принявших участие в муниципальном этапе Всероссийской олимпиады школьников (в общей численности</w:t>
            </w:r>
            <w:r w:rsidR="00296988" w:rsidRPr="00296988">
              <w:rPr>
                <w:sz w:val="24"/>
                <w:szCs w:val="24"/>
              </w:rPr>
              <w:t xml:space="preserve"> обучающихся 7-11 классов)–35</w:t>
            </w:r>
            <w:r w:rsidRPr="00296988">
              <w:rPr>
                <w:sz w:val="24"/>
                <w:szCs w:val="24"/>
              </w:rPr>
              <w:t>,4%.</w:t>
            </w:r>
          </w:p>
          <w:p w:rsidR="00AE6FA5" w:rsidRPr="00BE1AC6" w:rsidRDefault="00AE6FA5" w:rsidP="00AE6FA5">
            <w:pPr>
              <w:ind w:firstLine="0"/>
              <w:rPr>
                <w:sz w:val="24"/>
                <w:szCs w:val="24"/>
              </w:rPr>
            </w:pPr>
            <w:r w:rsidRPr="00BE1AC6">
              <w:rPr>
                <w:sz w:val="24"/>
                <w:szCs w:val="24"/>
              </w:rPr>
              <w:t>5. Количество общеобразовательных учреждений, реализующих общеобразовательные программы в сетевой форме – не менее 6 учреждений.</w:t>
            </w:r>
          </w:p>
          <w:p w:rsidR="00AE6FA5" w:rsidRPr="00BE1AC6" w:rsidRDefault="00AE6FA5" w:rsidP="00AE6FA5">
            <w:pPr>
              <w:ind w:firstLine="0"/>
              <w:rPr>
                <w:sz w:val="24"/>
                <w:szCs w:val="24"/>
              </w:rPr>
            </w:pPr>
            <w:r w:rsidRPr="00BE1AC6">
              <w:rPr>
                <w:sz w:val="24"/>
                <w:szCs w:val="24"/>
              </w:rPr>
              <w:t>6. Количество общеобразовательных учреждений, в которых созданы Центры образования цифрового и гуманитарного профилей - «Точки роста» - не менее 5.</w:t>
            </w:r>
          </w:p>
          <w:p w:rsidR="00AE6FA5" w:rsidRPr="00BE1AC6" w:rsidRDefault="00AE6FA5" w:rsidP="00AE6FA5">
            <w:pPr>
              <w:ind w:firstLine="0"/>
              <w:rPr>
                <w:sz w:val="24"/>
                <w:szCs w:val="24"/>
              </w:rPr>
            </w:pPr>
            <w:r w:rsidRPr="00BE1AC6">
              <w:rPr>
                <w:sz w:val="24"/>
                <w:szCs w:val="24"/>
              </w:rPr>
              <w:t>7.Количество общеобразовательных учреждений, в которых внедрена целевая модель цифровой образовательной среды – не менее 6.</w:t>
            </w:r>
          </w:p>
          <w:p w:rsidR="00991BC0" w:rsidRPr="00D83C0F" w:rsidRDefault="00991BC0" w:rsidP="00662D78">
            <w:pPr>
              <w:ind w:firstLine="0"/>
              <w:rPr>
                <w:sz w:val="24"/>
                <w:szCs w:val="24"/>
              </w:rPr>
            </w:pPr>
            <w:r w:rsidRPr="00D83C0F">
              <w:rPr>
                <w:sz w:val="24"/>
                <w:szCs w:val="24"/>
              </w:rPr>
              <w:t>8</w:t>
            </w:r>
            <w:r w:rsidR="00393D40" w:rsidRPr="00D83C0F">
              <w:rPr>
                <w:sz w:val="24"/>
                <w:szCs w:val="24"/>
              </w:rPr>
              <w:t xml:space="preserve">.Количество новых мест, созданных в общеобразовательных учреждениях </w:t>
            </w:r>
            <w:r w:rsidRPr="00D83C0F">
              <w:rPr>
                <w:sz w:val="24"/>
                <w:szCs w:val="24"/>
              </w:rPr>
              <w:t>для реализации дополнительных общеразвивающих программ всех направленностей – не менее 25.</w:t>
            </w:r>
          </w:p>
          <w:p w:rsidR="00662D78" w:rsidRPr="001322A0" w:rsidRDefault="00662D78" w:rsidP="00662D78">
            <w:pPr>
              <w:ind w:firstLine="0"/>
              <w:rPr>
                <w:b/>
                <w:bCs/>
                <w:color w:val="FF0000"/>
                <w:sz w:val="16"/>
                <w:szCs w:val="16"/>
              </w:rPr>
            </w:pPr>
          </w:p>
          <w:p w:rsidR="00D83C0F" w:rsidRPr="00D83C0F" w:rsidRDefault="00662D78" w:rsidP="00D83C0F">
            <w:pPr>
              <w:ind w:firstLine="0"/>
              <w:rPr>
                <w:sz w:val="24"/>
                <w:szCs w:val="24"/>
              </w:rPr>
            </w:pPr>
            <w:r w:rsidRPr="00D83C0F">
              <w:rPr>
                <w:b/>
                <w:bCs/>
                <w:sz w:val="24"/>
                <w:szCs w:val="24"/>
              </w:rPr>
              <w:t>В системе дополнительного образования:</w:t>
            </w:r>
            <w:r w:rsidRPr="00D83C0F">
              <w:rPr>
                <w:sz w:val="24"/>
                <w:szCs w:val="24"/>
              </w:rPr>
              <w:br/>
            </w:r>
            <w:r w:rsidR="00D83C0F" w:rsidRPr="00D83C0F">
              <w:rPr>
                <w:sz w:val="24"/>
                <w:szCs w:val="24"/>
              </w:rPr>
              <w:t>1. Доля детей и молодежи в возрасте от 5 до 18 лет, охваченных образовательными программами дополнительного образования детей (в общей численности детей и молодежи 5-18 лет) – не менее 78,5%.</w:t>
            </w:r>
          </w:p>
          <w:p w:rsidR="00D83C0F" w:rsidRPr="00D83C0F" w:rsidRDefault="00D83C0F" w:rsidP="00D83C0F">
            <w:pPr>
              <w:ind w:firstLine="0"/>
              <w:rPr>
                <w:sz w:val="24"/>
                <w:szCs w:val="24"/>
              </w:rPr>
            </w:pPr>
            <w:r w:rsidRPr="00D83C0F">
              <w:rPr>
                <w:sz w:val="24"/>
                <w:szCs w:val="24"/>
              </w:rPr>
              <w:t xml:space="preserve">2. Оснащенность детских школ искусств музыкальными </w:t>
            </w:r>
            <w:r w:rsidRPr="00D83C0F">
              <w:rPr>
                <w:sz w:val="24"/>
                <w:szCs w:val="24"/>
              </w:rPr>
              <w:lastRenderedPageBreak/>
              <w:t>инструментами, оборудованием и учебными материалами – не менее 1 учреждения.</w:t>
            </w:r>
          </w:p>
          <w:p w:rsidR="00D83C0F" w:rsidRPr="00D83C0F" w:rsidRDefault="00D83C0F" w:rsidP="00D83C0F">
            <w:pPr>
              <w:ind w:firstLine="0"/>
              <w:rPr>
                <w:sz w:val="24"/>
                <w:szCs w:val="24"/>
              </w:rPr>
            </w:pPr>
            <w:r w:rsidRPr="00D83C0F">
              <w:rPr>
                <w:sz w:val="24"/>
                <w:szCs w:val="24"/>
              </w:rPr>
              <w:t>3. Количество учреждений дополнительного образования спортивной направленности, в которых проведен капитальный ремонт – не менее 2 учреждений.</w:t>
            </w:r>
            <w:r w:rsidRPr="00D83C0F">
              <w:rPr>
                <w:sz w:val="24"/>
                <w:szCs w:val="24"/>
              </w:rPr>
              <w:br/>
              <w:t>4. Количество новых мест, созданных в учреждениях дополнительного образования для реализации дополнительных общеразвивающих программ всех направленностей – не менее 20.</w:t>
            </w:r>
          </w:p>
          <w:p w:rsidR="00662D78" w:rsidRPr="001322A0" w:rsidRDefault="00662D78" w:rsidP="00662D78">
            <w:pPr>
              <w:ind w:firstLine="0"/>
              <w:rPr>
                <w:color w:val="FF0000"/>
                <w:sz w:val="24"/>
                <w:szCs w:val="24"/>
              </w:rPr>
            </w:pPr>
          </w:p>
          <w:p w:rsidR="00662D78" w:rsidRPr="00917CC0" w:rsidRDefault="00662D78" w:rsidP="00662D78">
            <w:pPr>
              <w:ind w:firstLine="0"/>
              <w:rPr>
                <w:b/>
                <w:bCs/>
                <w:sz w:val="16"/>
                <w:szCs w:val="16"/>
              </w:rPr>
            </w:pPr>
            <w:r w:rsidRPr="00917CC0">
              <w:rPr>
                <w:b/>
                <w:bCs/>
                <w:sz w:val="24"/>
                <w:szCs w:val="24"/>
              </w:rPr>
              <w:t>В системе развития кадрового потенциала:</w:t>
            </w:r>
            <w:r w:rsidRPr="00917CC0">
              <w:rPr>
                <w:sz w:val="24"/>
                <w:szCs w:val="24"/>
              </w:rPr>
              <w:br/>
              <w:t>1.  Доля педагогов в системе общего образования в возрасте до 35 лет (от общей численности учителей общеобразовательных организаций) – 15%.</w:t>
            </w:r>
            <w:r w:rsidRPr="00917CC0">
              <w:rPr>
                <w:sz w:val="24"/>
                <w:szCs w:val="24"/>
              </w:rPr>
              <w:br/>
              <w:t>2.  Отношение среднемесячной заработной платы педагогических работников муниципальных учреждений дополнительного образования к среднемесячной заработной плате учителей общеобразовательных учреждений Кингисеппского района Ленинградской области – не менее 90%.</w:t>
            </w:r>
            <w:r w:rsidRPr="00917CC0">
              <w:rPr>
                <w:sz w:val="24"/>
                <w:szCs w:val="24"/>
              </w:rPr>
              <w:br/>
            </w:r>
          </w:p>
          <w:p w:rsidR="00662D78" w:rsidRPr="00D83C0F" w:rsidRDefault="00662D78" w:rsidP="00662D78">
            <w:pPr>
              <w:ind w:firstLine="0"/>
              <w:rPr>
                <w:b/>
                <w:sz w:val="16"/>
                <w:szCs w:val="16"/>
              </w:rPr>
            </w:pPr>
            <w:r w:rsidRPr="00D83C0F">
              <w:rPr>
                <w:b/>
                <w:bCs/>
                <w:sz w:val="24"/>
                <w:szCs w:val="24"/>
              </w:rPr>
              <w:t>В системе отдыха, оздоровления, занятости детей и молодежи:</w:t>
            </w:r>
            <w:r w:rsidRPr="00D83C0F">
              <w:rPr>
                <w:sz w:val="24"/>
                <w:szCs w:val="24"/>
              </w:rPr>
              <w:br/>
              <w:t>1. Увеличение  численности детей от 6 до 17 лет (включительно), зарегистрированных на территории Кингисеппского района, охваченных организованными формами оздоровления и отдыха (в общей численности детей 6-17 лет, зарегистрированных на территории Кингисеппского района) – не менее 8</w:t>
            </w:r>
            <w:r w:rsidR="00991BC0" w:rsidRPr="00D83C0F">
              <w:rPr>
                <w:sz w:val="24"/>
                <w:szCs w:val="24"/>
              </w:rPr>
              <w:t>4</w:t>
            </w:r>
            <w:r w:rsidRPr="00D83C0F">
              <w:rPr>
                <w:sz w:val="24"/>
                <w:szCs w:val="24"/>
              </w:rPr>
              <w:t>%.</w:t>
            </w:r>
            <w:r w:rsidRPr="00D83C0F">
              <w:rPr>
                <w:sz w:val="24"/>
                <w:szCs w:val="24"/>
              </w:rPr>
              <w:br/>
            </w:r>
          </w:p>
          <w:p w:rsidR="00662D78" w:rsidRPr="006B6F7C" w:rsidRDefault="00662D78" w:rsidP="00662D78">
            <w:pPr>
              <w:ind w:firstLine="0"/>
              <w:rPr>
                <w:sz w:val="24"/>
                <w:szCs w:val="24"/>
              </w:rPr>
            </w:pPr>
            <w:r w:rsidRPr="006B6F7C">
              <w:rPr>
                <w:b/>
                <w:sz w:val="24"/>
                <w:szCs w:val="24"/>
              </w:rPr>
              <w:t>В системе оценки качества образования и информационной прозрачности системы образования</w:t>
            </w:r>
            <w:r w:rsidRPr="006B6F7C">
              <w:rPr>
                <w:sz w:val="24"/>
                <w:szCs w:val="24"/>
              </w:rPr>
              <w:t>:</w:t>
            </w:r>
            <w:r w:rsidRPr="006B6F7C">
              <w:rPr>
                <w:sz w:val="24"/>
                <w:szCs w:val="24"/>
              </w:rPr>
              <w:br/>
              <w:t>1. Освоение федерального государственного образовательного стандарта начального, основного и среднего общего образования – 100%.</w:t>
            </w:r>
          </w:p>
          <w:p w:rsidR="00662D78" w:rsidRPr="006B6F7C" w:rsidRDefault="00662D78" w:rsidP="00662D78">
            <w:pPr>
              <w:ind w:firstLine="0"/>
              <w:rPr>
                <w:b/>
                <w:bCs/>
                <w:sz w:val="16"/>
                <w:szCs w:val="16"/>
              </w:rPr>
            </w:pPr>
            <w:r w:rsidRPr="006B6F7C">
              <w:rPr>
                <w:sz w:val="24"/>
                <w:szCs w:val="24"/>
              </w:rPr>
              <w:t>2. Отношение среднего балла ЕГЭ (в расчете на 1 предмет) в 10 % школ с лучшими результатами ЕГЭ к среднему баллу ЕГЭ (в расчете на один предмет) в 10 % с худшими результатами ЕГЭ – не более 1,</w:t>
            </w:r>
            <w:r w:rsidR="006B6F7C" w:rsidRPr="006B6F7C">
              <w:rPr>
                <w:sz w:val="24"/>
                <w:szCs w:val="24"/>
              </w:rPr>
              <w:t>28</w:t>
            </w:r>
            <w:r w:rsidRPr="006B6F7C">
              <w:rPr>
                <w:sz w:val="24"/>
                <w:szCs w:val="24"/>
              </w:rPr>
              <w:t xml:space="preserve"> единиц.</w:t>
            </w:r>
            <w:r w:rsidRPr="006B6F7C">
              <w:rPr>
                <w:sz w:val="24"/>
                <w:szCs w:val="24"/>
              </w:rPr>
              <w:br/>
            </w:r>
          </w:p>
          <w:p w:rsidR="00662D78" w:rsidRPr="00917CC0" w:rsidRDefault="00662D78" w:rsidP="00662D78">
            <w:pPr>
              <w:ind w:firstLine="0"/>
              <w:rPr>
                <w:sz w:val="24"/>
                <w:szCs w:val="24"/>
              </w:rPr>
            </w:pPr>
            <w:r w:rsidRPr="00917CC0">
              <w:rPr>
                <w:b/>
                <w:bCs/>
                <w:sz w:val="24"/>
                <w:szCs w:val="24"/>
              </w:rPr>
              <w:t>В системе обеспечения реализации муниципальной  программы:</w:t>
            </w:r>
            <w:r w:rsidRPr="00917CC0">
              <w:rPr>
                <w:sz w:val="24"/>
                <w:szCs w:val="24"/>
              </w:rPr>
              <w:br/>
              <w:t>1. Уровень информированности населения по реализации мероприятий программы – не менее 50%.</w:t>
            </w:r>
          </w:p>
          <w:p w:rsidR="00662D78" w:rsidRPr="00917CC0" w:rsidRDefault="00662D78" w:rsidP="00662D78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917CC0">
              <w:rPr>
                <w:b/>
                <w:sz w:val="24"/>
                <w:szCs w:val="24"/>
              </w:rPr>
              <w:t>В системе социальной поддержки детей-сирот и детей, оставшихся без попечения родителей, лиц из их числа:</w:t>
            </w:r>
          </w:p>
          <w:p w:rsidR="00662D78" w:rsidRPr="00917CC0" w:rsidRDefault="00662D78" w:rsidP="00662D78">
            <w:pPr>
              <w:ind w:firstLine="0"/>
              <w:rPr>
                <w:sz w:val="22"/>
                <w:szCs w:val="22"/>
              </w:rPr>
            </w:pPr>
            <w:r w:rsidRPr="00917CC0">
              <w:rPr>
                <w:sz w:val="24"/>
                <w:szCs w:val="24"/>
              </w:rPr>
              <w:t xml:space="preserve">1. Доля детей-сирот и детей, оставшихся без попечения родителей, своевременно получивших денежное содержание, от общей численности детей-сирот и детей, оставшихся без попечения родителей, имеющих право на получение денежного содержания </w:t>
            </w:r>
            <w:r w:rsidRPr="00917CC0">
              <w:rPr>
                <w:sz w:val="22"/>
                <w:szCs w:val="22"/>
              </w:rPr>
              <w:t>– 100%</w:t>
            </w:r>
            <w:r w:rsidRPr="00917CC0">
              <w:rPr>
                <w:sz w:val="24"/>
                <w:szCs w:val="24"/>
              </w:rPr>
              <w:t>;</w:t>
            </w:r>
          </w:p>
          <w:p w:rsidR="00662D78" w:rsidRPr="00917CC0" w:rsidRDefault="00662D78" w:rsidP="00662D78">
            <w:pPr>
              <w:ind w:firstLine="0"/>
              <w:rPr>
                <w:sz w:val="22"/>
                <w:szCs w:val="22"/>
              </w:rPr>
            </w:pPr>
            <w:r w:rsidRPr="00917CC0">
              <w:rPr>
                <w:sz w:val="24"/>
                <w:szCs w:val="24"/>
              </w:rPr>
              <w:t xml:space="preserve">2. Доля детей-сирот и детей, оставшихся без попечения родителей, своевременно получивших денежную компенсацию оплаты проезда, от общей численности детей-сирот и детей, оставшихся без попечения родителей, имеющих право на получение денежной компенсации оплаты проезда </w:t>
            </w:r>
            <w:r w:rsidRPr="00917CC0">
              <w:rPr>
                <w:sz w:val="22"/>
                <w:szCs w:val="22"/>
              </w:rPr>
              <w:t>– 100%</w:t>
            </w:r>
            <w:r w:rsidRPr="00917CC0">
              <w:rPr>
                <w:sz w:val="24"/>
                <w:szCs w:val="24"/>
              </w:rPr>
              <w:t>;</w:t>
            </w:r>
          </w:p>
          <w:p w:rsidR="00662D78" w:rsidRPr="00917CC0" w:rsidRDefault="00662D78" w:rsidP="00662D78">
            <w:pPr>
              <w:ind w:firstLine="0"/>
              <w:rPr>
                <w:sz w:val="22"/>
                <w:szCs w:val="22"/>
              </w:rPr>
            </w:pPr>
            <w:r w:rsidRPr="00917CC0">
              <w:rPr>
                <w:sz w:val="24"/>
                <w:szCs w:val="24"/>
              </w:rPr>
              <w:t xml:space="preserve">3. Доля детей-сирот и детей, оставшихся без попечения родителей, а </w:t>
            </w:r>
            <w:r w:rsidRPr="00917CC0">
              <w:rPr>
                <w:sz w:val="24"/>
                <w:szCs w:val="24"/>
              </w:rPr>
              <w:lastRenderedPageBreak/>
              <w:t xml:space="preserve">также лиц из числа детей-сирот и детей, оставшихся без попечения родителей, своевременно получивших оплату льгот по жилищно-коммунальным услугам, от общей численности детей-сирот и детей, оставшихся без попечения родителей, а также лиц из числа детей-сирот и детей, оставшихся без попечения родителей, имеющих право на получение данных льгот </w:t>
            </w:r>
            <w:r w:rsidRPr="00917CC0">
              <w:rPr>
                <w:sz w:val="22"/>
                <w:szCs w:val="22"/>
              </w:rPr>
              <w:t>– 100%</w:t>
            </w:r>
            <w:r w:rsidRPr="00917CC0">
              <w:rPr>
                <w:sz w:val="24"/>
                <w:szCs w:val="24"/>
              </w:rPr>
              <w:t>;</w:t>
            </w:r>
          </w:p>
          <w:p w:rsidR="00662D78" w:rsidRPr="00917CC0" w:rsidRDefault="00662D78" w:rsidP="00662D78">
            <w:pPr>
              <w:ind w:firstLine="0"/>
              <w:rPr>
                <w:sz w:val="22"/>
                <w:szCs w:val="22"/>
              </w:rPr>
            </w:pPr>
            <w:r w:rsidRPr="00917CC0">
              <w:rPr>
                <w:sz w:val="24"/>
                <w:szCs w:val="24"/>
              </w:rPr>
              <w:t xml:space="preserve">4. </w:t>
            </w:r>
            <w:proofErr w:type="gramStart"/>
            <w:r w:rsidRPr="00917CC0">
              <w:rPr>
                <w:sz w:val="24"/>
                <w:szCs w:val="24"/>
              </w:rPr>
              <w:t xml:space="preserve">Доля детей-сирот и детей, оставшихся без попечения родителей, и лиц из числа детей-сирот и детей, оставшихся без попечения родителей, которым предоставлено жилое помещение на условиях аренды, от общей численности детей-сирот и детей, оставшихся без попечения родителей, и лиц из числа детей-сирот и детей, оставшихся без попечения родителей, обратившихся </w:t>
            </w:r>
            <w:r w:rsidR="008C4A04" w:rsidRPr="00917CC0">
              <w:rPr>
                <w:sz w:val="24"/>
                <w:szCs w:val="24"/>
              </w:rPr>
              <w:t>за предоставлением</w:t>
            </w:r>
            <w:r w:rsidRPr="00917CC0">
              <w:rPr>
                <w:sz w:val="24"/>
                <w:szCs w:val="24"/>
              </w:rPr>
              <w:t xml:space="preserve"> жилого помещения на условиях аренды </w:t>
            </w:r>
            <w:r w:rsidRPr="00917CC0">
              <w:rPr>
                <w:sz w:val="22"/>
                <w:szCs w:val="22"/>
              </w:rPr>
              <w:t>– 100%</w:t>
            </w:r>
            <w:r w:rsidRPr="00917CC0">
              <w:rPr>
                <w:sz w:val="24"/>
                <w:szCs w:val="24"/>
              </w:rPr>
              <w:t>;</w:t>
            </w:r>
            <w:proofErr w:type="gramEnd"/>
          </w:p>
          <w:p w:rsidR="00662D78" w:rsidRPr="00917CC0" w:rsidRDefault="00662D78" w:rsidP="00662D78">
            <w:pPr>
              <w:ind w:firstLine="0"/>
              <w:rPr>
                <w:sz w:val="22"/>
                <w:szCs w:val="22"/>
              </w:rPr>
            </w:pPr>
            <w:r w:rsidRPr="00917CC0">
              <w:rPr>
                <w:sz w:val="24"/>
                <w:szCs w:val="24"/>
              </w:rPr>
              <w:t xml:space="preserve">5. Доля граждан, получивших единовременное пособие при передаче ребенка на воспитание в семью, в общей численности граждан, имеющих право и подавших заявление на выплату единовременного пособия </w:t>
            </w:r>
            <w:r w:rsidRPr="00917CC0">
              <w:rPr>
                <w:sz w:val="22"/>
                <w:szCs w:val="22"/>
              </w:rPr>
              <w:t>– 100%</w:t>
            </w:r>
            <w:r w:rsidRPr="00917CC0">
              <w:rPr>
                <w:sz w:val="24"/>
                <w:szCs w:val="24"/>
              </w:rPr>
              <w:t>;</w:t>
            </w:r>
          </w:p>
          <w:p w:rsidR="00662D78" w:rsidRPr="00917CC0" w:rsidRDefault="00662D78" w:rsidP="00662D78">
            <w:pPr>
              <w:ind w:firstLine="0"/>
              <w:rPr>
                <w:sz w:val="22"/>
                <w:szCs w:val="22"/>
              </w:rPr>
            </w:pPr>
            <w:r w:rsidRPr="00917CC0">
              <w:rPr>
                <w:sz w:val="24"/>
                <w:szCs w:val="24"/>
              </w:rPr>
              <w:t xml:space="preserve">6. Доля детей-сирот и детей, оставшихся без попечения родителей, лиц из числа детей-сирот и детей, оставшихся без попечения родителей, которым отремонтировано жилое помещение, от общей численности детей-сирот и детей, оставшихся без попечения родителей, лиц из числа детей-сирот и детей, оставшихся без попечения родителей, жилое помещение которых признано нуждающимся в ремонте </w:t>
            </w:r>
            <w:r w:rsidRPr="00917CC0">
              <w:rPr>
                <w:sz w:val="22"/>
                <w:szCs w:val="22"/>
              </w:rPr>
              <w:t>– 100%</w:t>
            </w:r>
            <w:r w:rsidRPr="00917CC0">
              <w:rPr>
                <w:sz w:val="24"/>
                <w:szCs w:val="24"/>
              </w:rPr>
              <w:t>;</w:t>
            </w:r>
          </w:p>
          <w:p w:rsidR="00662D78" w:rsidRPr="00917CC0" w:rsidRDefault="00662D78" w:rsidP="00662D78">
            <w:pPr>
              <w:ind w:firstLine="0"/>
              <w:rPr>
                <w:sz w:val="22"/>
                <w:szCs w:val="22"/>
              </w:rPr>
            </w:pPr>
            <w:r w:rsidRPr="00917CC0">
              <w:rPr>
                <w:sz w:val="24"/>
                <w:szCs w:val="24"/>
              </w:rPr>
              <w:t xml:space="preserve">7. Доля приемных </w:t>
            </w:r>
            <w:r w:rsidR="008C4A04" w:rsidRPr="00917CC0">
              <w:rPr>
                <w:sz w:val="24"/>
                <w:szCs w:val="24"/>
              </w:rPr>
              <w:t>родителей, получившихвознаграждение, в общей численности приемных</w:t>
            </w:r>
            <w:r w:rsidRPr="00917CC0">
              <w:rPr>
                <w:sz w:val="24"/>
                <w:szCs w:val="24"/>
              </w:rPr>
              <w:t xml:space="preserve"> родителей, имеющих право на </w:t>
            </w:r>
            <w:r w:rsidR="008C4A04" w:rsidRPr="00917CC0">
              <w:rPr>
                <w:sz w:val="24"/>
                <w:szCs w:val="24"/>
              </w:rPr>
              <w:t>получение вознаграждения</w:t>
            </w:r>
            <w:r w:rsidRPr="00917CC0">
              <w:rPr>
                <w:sz w:val="22"/>
                <w:szCs w:val="22"/>
              </w:rPr>
              <w:t>– 100%</w:t>
            </w:r>
            <w:r w:rsidRPr="00917CC0">
              <w:rPr>
                <w:sz w:val="24"/>
                <w:szCs w:val="24"/>
              </w:rPr>
              <w:t>;</w:t>
            </w:r>
          </w:p>
          <w:p w:rsidR="00662D78" w:rsidRPr="00917CC0" w:rsidRDefault="00662D78" w:rsidP="00662D78">
            <w:pPr>
              <w:ind w:firstLine="0"/>
              <w:rPr>
                <w:sz w:val="22"/>
                <w:szCs w:val="22"/>
              </w:rPr>
            </w:pPr>
            <w:r w:rsidRPr="00917CC0">
              <w:rPr>
                <w:sz w:val="24"/>
                <w:szCs w:val="24"/>
              </w:rPr>
              <w:t xml:space="preserve">8. Доля граждан, желающих принять на воспитание в свою семью ребенка, оставшегося без попечения родителей, прошедших подготовку, от общей численности граждан, желающих принять на воспитание в свою семью ребенка, оставшегося без попечения родителей </w:t>
            </w:r>
            <w:r w:rsidRPr="00917CC0">
              <w:rPr>
                <w:sz w:val="22"/>
                <w:szCs w:val="22"/>
              </w:rPr>
              <w:t>– 100%</w:t>
            </w:r>
            <w:r w:rsidRPr="00917CC0">
              <w:rPr>
                <w:sz w:val="24"/>
                <w:szCs w:val="24"/>
              </w:rPr>
              <w:t>;</w:t>
            </w:r>
          </w:p>
          <w:p w:rsidR="00662D78" w:rsidRPr="00917CC0" w:rsidRDefault="00662D78" w:rsidP="00662D78">
            <w:pPr>
              <w:ind w:firstLine="0"/>
              <w:rPr>
                <w:sz w:val="22"/>
                <w:szCs w:val="22"/>
              </w:rPr>
            </w:pPr>
            <w:r w:rsidRPr="00917CC0">
              <w:rPr>
                <w:sz w:val="24"/>
                <w:szCs w:val="24"/>
              </w:rPr>
              <w:t xml:space="preserve">9. Доля детей-сирот и детей, оставшихся без попечения родителей, лиц из числа детей-сирот и детей, оставшихся без попечения родителей, обратившихся за </w:t>
            </w:r>
            <w:proofErr w:type="spellStart"/>
            <w:r w:rsidRPr="00917CC0">
              <w:rPr>
                <w:sz w:val="24"/>
                <w:szCs w:val="24"/>
              </w:rPr>
              <w:t>постинтернатным</w:t>
            </w:r>
            <w:proofErr w:type="spellEnd"/>
            <w:r w:rsidRPr="00917CC0">
              <w:rPr>
                <w:sz w:val="24"/>
                <w:szCs w:val="24"/>
              </w:rPr>
              <w:t xml:space="preserve"> сопровождением, в общей численности лиц, обеспеченных </w:t>
            </w:r>
            <w:proofErr w:type="spellStart"/>
            <w:r w:rsidRPr="00917CC0">
              <w:rPr>
                <w:sz w:val="24"/>
                <w:szCs w:val="24"/>
              </w:rPr>
              <w:t>постинтернатным</w:t>
            </w:r>
            <w:proofErr w:type="spellEnd"/>
            <w:r w:rsidRPr="00917CC0">
              <w:rPr>
                <w:sz w:val="24"/>
                <w:szCs w:val="24"/>
              </w:rPr>
              <w:t xml:space="preserve"> сопровождением </w:t>
            </w:r>
            <w:r w:rsidRPr="00917CC0">
              <w:rPr>
                <w:sz w:val="22"/>
                <w:szCs w:val="22"/>
              </w:rPr>
              <w:t>– 100%</w:t>
            </w:r>
            <w:r w:rsidRPr="00917CC0">
              <w:rPr>
                <w:sz w:val="24"/>
                <w:szCs w:val="24"/>
              </w:rPr>
              <w:t>;</w:t>
            </w:r>
          </w:p>
          <w:p w:rsidR="00662D78" w:rsidRPr="00917CC0" w:rsidRDefault="00662D78" w:rsidP="00662D78">
            <w:pPr>
              <w:ind w:firstLine="0"/>
              <w:rPr>
                <w:sz w:val="22"/>
                <w:szCs w:val="22"/>
              </w:rPr>
            </w:pPr>
            <w:r w:rsidRPr="00917CC0">
              <w:rPr>
                <w:sz w:val="24"/>
                <w:szCs w:val="24"/>
              </w:rPr>
              <w:t xml:space="preserve">10. Доля фактической численности работников органов опеки и попечительства от предельной численности работников органов опеки и попечительства, установленной правительством Ленинградской области </w:t>
            </w:r>
            <w:r w:rsidRPr="00917CC0">
              <w:rPr>
                <w:sz w:val="22"/>
                <w:szCs w:val="22"/>
              </w:rPr>
              <w:t>– 100%</w:t>
            </w:r>
            <w:r w:rsidRPr="00917CC0">
              <w:rPr>
                <w:sz w:val="24"/>
                <w:szCs w:val="24"/>
              </w:rPr>
              <w:t>.</w:t>
            </w:r>
          </w:p>
          <w:p w:rsidR="00662D78" w:rsidRPr="00917CC0" w:rsidRDefault="00662D78" w:rsidP="00662D78">
            <w:pPr>
              <w:ind w:firstLine="0"/>
              <w:rPr>
                <w:b/>
                <w:sz w:val="24"/>
                <w:szCs w:val="24"/>
              </w:rPr>
            </w:pPr>
            <w:r w:rsidRPr="00917CC0">
              <w:rPr>
                <w:b/>
                <w:sz w:val="24"/>
                <w:szCs w:val="24"/>
              </w:rPr>
              <w:t>В оказании мер социальной поддержки отдельным категориям граждан:</w:t>
            </w:r>
          </w:p>
          <w:p w:rsidR="00662D78" w:rsidRPr="00917CC0" w:rsidRDefault="00662D78" w:rsidP="00662D78">
            <w:pPr>
              <w:ind w:firstLine="0"/>
              <w:rPr>
                <w:sz w:val="22"/>
                <w:szCs w:val="22"/>
              </w:rPr>
            </w:pPr>
            <w:r w:rsidRPr="00917CC0">
              <w:rPr>
                <w:sz w:val="22"/>
                <w:szCs w:val="22"/>
              </w:rPr>
              <w:t xml:space="preserve">доля обучающихся, получивших </w:t>
            </w:r>
            <w:r w:rsidR="0072352E" w:rsidRPr="00917CC0">
              <w:rPr>
                <w:sz w:val="22"/>
                <w:szCs w:val="22"/>
              </w:rPr>
              <w:t>бесплатное питание</w:t>
            </w:r>
            <w:r w:rsidRPr="00917CC0">
              <w:rPr>
                <w:sz w:val="22"/>
                <w:szCs w:val="22"/>
              </w:rPr>
              <w:t xml:space="preserve">, в общей численности обучающихся, имеющих право и подавших заявление на предоставление </w:t>
            </w:r>
            <w:r w:rsidR="0072352E" w:rsidRPr="00917CC0">
              <w:rPr>
                <w:sz w:val="22"/>
                <w:szCs w:val="22"/>
              </w:rPr>
              <w:t xml:space="preserve">бесплатного питания </w:t>
            </w:r>
            <w:r w:rsidRPr="00917CC0">
              <w:rPr>
                <w:sz w:val="22"/>
                <w:szCs w:val="22"/>
              </w:rPr>
              <w:t>– 100%</w:t>
            </w:r>
          </w:p>
          <w:p w:rsidR="00662D78" w:rsidRPr="001322A0" w:rsidRDefault="00662D78" w:rsidP="00662D78">
            <w:pPr>
              <w:ind w:firstLine="0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662D78" w:rsidRPr="001322A0" w:rsidRDefault="00662D78" w:rsidP="00662D78">
      <w:pPr>
        <w:rPr>
          <w:color w:val="FF0000"/>
          <w:sz w:val="24"/>
          <w:szCs w:val="24"/>
        </w:rPr>
      </w:pPr>
    </w:p>
    <w:p w:rsidR="00ED690F" w:rsidRPr="001322A0" w:rsidRDefault="00ED690F" w:rsidP="00662D78">
      <w:pPr>
        <w:rPr>
          <w:color w:val="FF0000"/>
          <w:sz w:val="24"/>
          <w:szCs w:val="24"/>
        </w:rPr>
      </w:pPr>
    </w:p>
    <w:p w:rsidR="00ED690F" w:rsidRPr="001322A0" w:rsidRDefault="00ED690F" w:rsidP="00662D78">
      <w:pPr>
        <w:rPr>
          <w:color w:val="FF0000"/>
          <w:sz w:val="24"/>
          <w:szCs w:val="24"/>
        </w:rPr>
      </w:pPr>
    </w:p>
    <w:p w:rsidR="00662D78" w:rsidRPr="003D2F3F" w:rsidRDefault="00662D78" w:rsidP="00662D78">
      <w:pPr>
        <w:ind w:firstLine="708"/>
        <w:rPr>
          <w:sz w:val="24"/>
          <w:szCs w:val="24"/>
        </w:rPr>
      </w:pPr>
      <w:r w:rsidRPr="003D2F3F">
        <w:rPr>
          <w:sz w:val="24"/>
          <w:szCs w:val="24"/>
        </w:rPr>
        <w:lastRenderedPageBreak/>
        <w:t>Программаявляется организационной основой реализации государственной политики в сфере образования муниципального образования «Кингисеппский муниципальный район» Ленинградской области.</w:t>
      </w:r>
    </w:p>
    <w:p w:rsidR="00ED690F" w:rsidRPr="003D2F3F" w:rsidRDefault="00ED690F" w:rsidP="00662D78">
      <w:pPr>
        <w:ind w:firstLine="708"/>
        <w:rPr>
          <w:sz w:val="24"/>
          <w:szCs w:val="24"/>
        </w:rPr>
      </w:pPr>
    </w:p>
    <w:p w:rsidR="0094632A" w:rsidRPr="003D2F3F" w:rsidRDefault="00662D78" w:rsidP="00662D78">
      <w:pPr>
        <w:ind w:firstLine="708"/>
        <w:rPr>
          <w:sz w:val="24"/>
          <w:szCs w:val="24"/>
        </w:rPr>
      </w:pPr>
      <w:r w:rsidRPr="003D2F3F">
        <w:rPr>
          <w:sz w:val="24"/>
          <w:szCs w:val="24"/>
        </w:rPr>
        <w:t>Программа сформирована во взаимосвязи</w:t>
      </w:r>
      <w:r w:rsidR="0094632A" w:rsidRPr="003D2F3F">
        <w:rPr>
          <w:b/>
          <w:sz w:val="24"/>
          <w:szCs w:val="24"/>
        </w:rPr>
        <w:t>:</w:t>
      </w:r>
    </w:p>
    <w:p w:rsidR="002B71B7" w:rsidRPr="003D2F3F" w:rsidRDefault="00662D78" w:rsidP="001205C4">
      <w:pPr>
        <w:numPr>
          <w:ilvl w:val="0"/>
          <w:numId w:val="18"/>
        </w:numPr>
        <w:rPr>
          <w:sz w:val="24"/>
          <w:szCs w:val="24"/>
        </w:rPr>
      </w:pPr>
      <w:r w:rsidRPr="003D2F3F">
        <w:rPr>
          <w:sz w:val="24"/>
          <w:szCs w:val="24"/>
        </w:rPr>
        <w:t>Государственной программой Ленинградской области «Современное образование Ленинградской области»</w:t>
      </w:r>
      <w:r w:rsidR="00F57209" w:rsidRPr="003D2F3F">
        <w:rPr>
          <w:sz w:val="24"/>
          <w:szCs w:val="24"/>
        </w:rPr>
        <w:t>, утвержденной постановлением Правительства Ленинградской области от 14 ноября 2013 года № 398</w:t>
      </w:r>
      <w:r w:rsidR="00943F2B" w:rsidRPr="003D2F3F">
        <w:rPr>
          <w:sz w:val="24"/>
          <w:szCs w:val="24"/>
        </w:rPr>
        <w:t xml:space="preserve"> (с учетом изменений, внесенных Постановлением Правительства Ленинградской области от 22 апреля 2019 года № 161)</w:t>
      </w:r>
      <w:r w:rsidR="0094632A" w:rsidRPr="003D2F3F">
        <w:rPr>
          <w:sz w:val="24"/>
          <w:szCs w:val="24"/>
        </w:rPr>
        <w:t xml:space="preserve">; </w:t>
      </w:r>
    </w:p>
    <w:p w:rsidR="00C76BCE" w:rsidRPr="003D2F3F" w:rsidRDefault="00C76BCE" w:rsidP="00C76BCE">
      <w:pPr>
        <w:numPr>
          <w:ilvl w:val="0"/>
          <w:numId w:val="18"/>
        </w:numPr>
        <w:rPr>
          <w:caps/>
          <w:sz w:val="24"/>
          <w:szCs w:val="24"/>
        </w:rPr>
      </w:pPr>
      <w:r w:rsidRPr="003D2F3F">
        <w:rPr>
          <w:sz w:val="24"/>
          <w:szCs w:val="24"/>
        </w:rPr>
        <w:t xml:space="preserve">с Государственной программой </w:t>
      </w:r>
      <w:r w:rsidRPr="003D2F3F">
        <w:rPr>
          <w:rFonts w:eastAsia="HiddenHorzOCR"/>
          <w:sz w:val="24"/>
          <w:szCs w:val="24"/>
        </w:rPr>
        <w:t xml:space="preserve">Российской Федерации «Развитие </w:t>
      </w:r>
      <w:r w:rsidR="00855B13" w:rsidRPr="003D2F3F">
        <w:rPr>
          <w:rFonts w:eastAsia="HiddenHorzOCR"/>
          <w:sz w:val="24"/>
          <w:szCs w:val="24"/>
        </w:rPr>
        <w:t>культуры и туризма</w:t>
      </w:r>
      <w:r w:rsidR="000B3E87" w:rsidRPr="003D2F3F">
        <w:rPr>
          <w:rFonts w:eastAsia="HiddenHorzOCR"/>
          <w:sz w:val="24"/>
          <w:szCs w:val="24"/>
        </w:rPr>
        <w:t>» на 2013</w:t>
      </w:r>
      <w:r w:rsidRPr="003D2F3F">
        <w:rPr>
          <w:rFonts w:eastAsia="HiddenHorzOCR"/>
          <w:sz w:val="24"/>
          <w:szCs w:val="24"/>
        </w:rPr>
        <w:t>-2024 годы, ут</w:t>
      </w:r>
      <w:r w:rsidR="007C7C19" w:rsidRPr="003D2F3F">
        <w:rPr>
          <w:rFonts w:eastAsia="HiddenHorzOCR"/>
          <w:sz w:val="24"/>
          <w:szCs w:val="24"/>
        </w:rPr>
        <w:t>вержденной</w:t>
      </w:r>
      <w:r w:rsidRPr="003D2F3F">
        <w:rPr>
          <w:rFonts w:eastAsia="HiddenHorzOCR"/>
          <w:sz w:val="24"/>
          <w:szCs w:val="24"/>
        </w:rPr>
        <w:t xml:space="preserve"> поста</w:t>
      </w:r>
      <w:r w:rsidR="000B3E87" w:rsidRPr="003D2F3F">
        <w:rPr>
          <w:rFonts w:eastAsia="HiddenHorzOCR"/>
          <w:sz w:val="24"/>
          <w:szCs w:val="24"/>
        </w:rPr>
        <w:t>новлением Правительства РФ от 15 апреля 2014</w:t>
      </w:r>
      <w:r w:rsidRPr="003D2F3F">
        <w:rPr>
          <w:rFonts w:eastAsia="HiddenHorzOCR"/>
          <w:sz w:val="24"/>
          <w:szCs w:val="24"/>
        </w:rPr>
        <w:t xml:space="preserve"> года</w:t>
      </w:r>
      <w:r w:rsidR="000B3E87" w:rsidRPr="003D2F3F">
        <w:rPr>
          <w:rFonts w:eastAsia="HiddenHorzOCR"/>
          <w:sz w:val="24"/>
          <w:szCs w:val="24"/>
        </w:rPr>
        <w:t xml:space="preserve"> № 317</w:t>
      </w:r>
      <w:r w:rsidRPr="003D2F3F">
        <w:rPr>
          <w:rFonts w:eastAsia="HiddenHorzOCR"/>
          <w:sz w:val="24"/>
          <w:szCs w:val="24"/>
        </w:rPr>
        <w:t xml:space="preserve"> в редакции пост</w:t>
      </w:r>
      <w:r w:rsidR="000B3E87" w:rsidRPr="003D2F3F">
        <w:rPr>
          <w:rFonts w:eastAsia="HiddenHorzOCR"/>
          <w:sz w:val="24"/>
          <w:szCs w:val="24"/>
        </w:rPr>
        <w:t>ановления Правительства РФ от 29 марта 2019 года № 374</w:t>
      </w:r>
      <w:r w:rsidR="0040116B" w:rsidRPr="003D2F3F">
        <w:rPr>
          <w:sz w:val="24"/>
          <w:szCs w:val="24"/>
        </w:rPr>
        <w:t xml:space="preserve">(с учетом изменений, внесенных Постановлением Правительства </w:t>
      </w:r>
      <w:r w:rsidR="0040116B" w:rsidRPr="003D2F3F">
        <w:rPr>
          <w:rFonts w:eastAsia="HiddenHorzOCR"/>
          <w:sz w:val="24"/>
          <w:szCs w:val="24"/>
        </w:rPr>
        <w:t>Российской Федерации</w:t>
      </w:r>
      <w:r w:rsidR="0040116B" w:rsidRPr="003D2F3F">
        <w:rPr>
          <w:sz w:val="24"/>
          <w:szCs w:val="24"/>
        </w:rPr>
        <w:t xml:space="preserve"> от 19 декабря 2019 года № 1713)</w:t>
      </w:r>
      <w:r w:rsidRPr="003D2F3F">
        <w:rPr>
          <w:rFonts w:eastAsia="HiddenHorzOCR"/>
          <w:sz w:val="24"/>
          <w:szCs w:val="24"/>
        </w:rPr>
        <w:t>;</w:t>
      </w:r>
    </w:p>
    <w:p w:rsidR="00FF102E" w:rsidRPr="003D2F3F" w:rsidRDefault="00FF102E" w:rsidP="00FF102E">
      <w:pPr>
        <w:numPr>
          <w:ilvl w:val="0"/>
          <w:numId w:val="18"/>
        </w:numPr>
        <w:rPr>
          <w:sz w:val="24"/>
          <w:szCs w:val="24"/>
        </w:rPr>
      </w:pPr>
      <w:r w:rsidRPr="003D2F3F">
        <w:rPr>
          <w:sz w:val="24"/>
          <w:szCs w:val="24"/>
        </w:rPr>
        <w:t>Государственной программой Ленинградской области «Развитие культуры в Ленинградской области», утвержденной постановлением Правительства Ленинградской области от 14 ноября 2013 года № 404</w:t>
      </w:r>
      <w:r w:rsidR="00D56413" w:rsidRPr="003D2F3F">
        <w:rPr>
          <w:sz w:val="24"/>
          <w:szCs w:val="24"/>
        </w:rPr>
        <w:t xml:space="preserve"> (с учетом изменений, внесенных Постановлением Правительства Ленинградской области от 6 декабря 2019 года № 577)</w:t>
      </w:r>
      <w:r w:rsidRPr="003D2F3F">
        <w:rPr>
          <w:sz w:val="24"/>
          <w:szCs w:val="24"/>
        </w:rPr>
        <w:t xml:space="preserve">; </w:t>
      </w:r>
    </w:p>
    <w:p w:rsidR="00662D78" w:rsidRPr="003D2F3F" w:rsidRDefault="0094632A" w:rsidP="0094632A">
      <w:pPr>
        <w:numPr>
          <w:ilvl w:val="0"/>
          <w:numId w:val="18"/>
        </w:numPr>
        <w:rPr>
          <w:caps/>
          <w:sz w:val="24"/>
          <w:szCs w:val="24"/>
        </w:rPr>
      </w:pPr>
      <w:r w:rsidRPr="003D2F3F">
        <w:rPr>
          <w:sz w:val="24"/>
          <w:szCs w:val="24"/>
        </w:rPr>
        <w:t xml:space="preserve">с </w:t>
      </w:r>
      <w:r w:rsidR="00FF102E" w:rsidRPr="003D2F3F">
        <w:rPr>
          <w:sz w:val="24"/>
          <w:szCs w:val="24"/>
        </w:rPr>
        <w:t>Государственной программой Ленинградской области</w:t>
      </w:r>
      <w:r w:rsidRPr="003D2F3F">
        <w:rPr>
          <w:rFonts w:eastAsia="HiddenHorzOCR"/>
          <w:sz w:val="24"/>
          <w:szCs w:val="24"/>
        </w:rPr>
        <w:t xml:space="preserve"> «Развитие физической культуры и спорта в Ленинградской области» н</w:t>
      </w:r>
      <w:r w:rsidR="007C7C19" w:rsidRPr="003D2F3F">
        <w:rPr>
          <w:rFonts w:eastAsia="HiddenHorzOCR"/>
          <w:sz w:val="24"/>
          <w:szCs w:val="24"/>
        </w:rPr>
        <w:t xml:space="preserve">а 2019-2024 годы, утвержденной </w:t>
      </w:r>
      <w:r w:rsidRPr="003D2F3F">
        <w:rPr>
          <w:rFonts w:eastAsia="HiddenHorzOCR"/>
          <w:sz w:val="24"/>
          <w:szCs w:val="24"/>
        </w:rPr>
        <w:t>постановление</w:t>
      </w:r>
      <w:r w:rsidR="00FF102E" w:rsidRPr="003D2F3F">
        <w:rPr>
          <w:rFonts w:eastAsia="HiddenHorzOCR"/>
          <w:sz w:val="24"/>
          <w:szCs w:val="24"/>
        </w:rPr>
        <w:t xml:space="preserve">м Правительства </w:t>
      </w:r>
      <w:r w:rsidR="00FF102E" w:rsidRPr="003D2F3F">
        <w:rPr>
          <w:sz w:val="24"/>
          <w:szCs w:val="24"/>
        </w:rPr>
        <w:t>Ленинградской области</w:t>
      </w:r>
      <w:r w:rsidRPr="003D2F3F">
        <w:rPr>
          <w:rFonts w:eastAsia="HiddenHorzOCR"/>
          <w:sz w:val="24"/>
          <w:szCs w:val="24"/>
        </w:rPr>
        <w:t xml:space="preserve"> от 14 ноября 2013 года № 401 в редакци</w:t>
      </w:r>
      <w:r w:rsidR="00FF102E" w:rsidRPr="003D2F3F">
        <w:rPr>
          <w:rFonts w:eastAsia="HiddenHorzOCR"/>
          <w:sz w:val="24"/>
          <w:szCs w:val="24"/>
        </w:rPr>
        <w:t xml:space="preserve">и постановления Правительства </w:t>
      </w:r>
      <w:r w:rsidR="00FF102E" w:rsidRPr="003D2F3F">
        <w:rPr>
          <w:sz w:val="24"/>
          <w:szCs w:val="24"/>
        </w:rPr>
        <w:t>Ленинградской области</w:t>
      </w:r>
      <w:r w:rsidRPr="003D2F3F">
        <w:rPr>
          <w:rFonts w:eastAsia="HiddenHorzOCR"/>
          <w:sz w:val="24"/>
          <w:szCs w:val="24"/>
        </w:rPr>
        <w:t xml:space="preserve"> от 28 февраля 2019 года № 82</w:t>
      </w:r>
      <w:r w:rsidR="001A22CB" w:rsidRPr="003D2F3F">
        <w:rPr>
          <w:sz w:val="24"/>
          <w:szCs w:val="24"/>
        </w:rPr>
        <w:t>(с учетом изменений, внесенных Постановлением Правительства Ленинградской области от 13 декабря 2019 года № 585)</w:t>
      </w:r>
      <w:r w:rsidR="002B71B7" w:rsidRPr="003D2F3F">
        <w:rPr>
          <w:rFonts w:eastAsia="HiddenHorzOCR"/>
          <w:sz w:val="24"/>
          <w:szCs w:val="24"/>
        </w:rPr>
        <w:t>.</w:t>
      </w:r>
    </w:p>
    <w:p w:rsidR="00662D78" w:rsidRPr="003D2F3F" w:rsidRDefault="00662D78" w:rsidP="00662D78">
      <w:pPr>
        <w:widowControl w:val="0"/>
        <w:ind w:left="11"/>
        <w:jc w:val="center"/>
        <w:rPr>
          <w:b/>
          <w:bCs/>
          <w:sz w:val="24"/>
          <w:szCs w:val="24"/>
        </w:rPr>
      </w:pPr>
    </w:p>
    <w:p w:rsidR="006C2FD2" w:rsidRPr="00BE1AC6" w:rsidRDefault="006C2FD2" w:rsidP="006C2FD2">
      <w:pPr>
        <w:widowControl w:val="0"/>
        <w:ind w:left="11"/>
        <w:jc w:val="center"/>
        <w:rPr>
          <w:b/>
          <w:bCs/>
          <w:sz w:val="24"/>
          <w:szCs w:val="24"/>
        </w:rPr>
      </w:pPr>
      <w:r w:rsidRPr="00BE1AC6">
        <w:rPr>
          <w:b/>
          <w:bCs/>
          <w:sz w:val="24"/>
          <w:szCs w:val="24"/>
        </w:rPr>
        <w:t xml:space="preserve">Характеристика текущего состояния сферы образования </w:t>
      </w:r>
    </w:p>
    <w:p w:rsidR="006C2FD2" w:rsidRPr="00BE1AC6" w:rsidRDefault="006C2FD2" w:rsidP="006C2FD2">
      <w:pPr>
        <w:widowControl w:val="0"/>
        <w:ind w:left="11"/>
        <w:jc w:val="center"/>
        <w:rPr>
          <w:b/>
          <w:bCs/>
          <w:sz w:val="24"/>
          <w:szCs w:val="24"/>
        </w:rPr>
      </w:pPr>
      <w:r w:rsidRPr="00BE1AC6">
        <w:rPr>
          <w:b/>
          <w:bCs/>
          <w:sz w:val="24"/>
          <w:szCs w:val="24"/>
        </w:rPr>
        <w:t>Кингисеппского муниципального района, основные проблемы</w:t>
      </w:r>
    </w:p>
    <w:p w:rsidR="006C2FD2" w:rsidRPr="00BE1AC6" w:rsidRDefault="006C2FD2" w:rsidP="006C2FD2">
      <w:pPr>
        <w:widowControl w:val="0"/>
        <w:ind w:left="11"/>
        <w:jc w:val="center"/>
        <w:rPr>
          <w:b/>
          <w:bCs/>
          <w:sz w:val="24"/>
          <w:szCs w:val="24"/>
        </w:rPr>
      </w:pPr>
    </w:p>
    <w:p w:rsidR="006C2FD2" w:rsidRPr="00BE1AC6" w:rsidRDefault="006C2FD2" w:rsidP="006C2FD2">
      <w:pPr>
        <w:ind w:left="11" w:firstLine="348"/>
        <w:rPr>
          <w:sz w:val="24"/>
          <w:szCs w:val="24"/>
        </w:rPr>
      </w:pPr>
      <w:r w:rsidRPr="00BE1AC6">
        <w:rPr>
          <w:rStyle w:val="txt"/>
          <w:sz w:val="24"/>
          <w:szCs w:val="24"/>
        </w:rPr>
        <w:t xml:space="preserve">   Муниципальная система образования Кингисеппского района представляет собой разнообразную, многофункциональную сеть учреждений образования, реализующих вариативные образовательные программы, позволяющие удовлетворять запросы населения в соответствии с интересами и склонностями детей. </w:t>
      </w:r>
    </w:p>
    <w:p w:rsidR="006C2FD2" w:rsidRPr="00BE1AC6" w:rsidRDefault="006C2FD2" w:rsidP="006C2FD2">
      <w:pPr>
        <w:ind w:left="11" w:firstLine="348"/>
        <w:rPr>
          <w:sz w:val="24"/>
          <w:szCs w:val="24"/>
        </w:rPr>
      </w:pPr>
      <w:r w:rsidRPr="00BE1AC6">
        <w:rPr>
          <w:sz w:val="24"/>
          <w:szCs w:val="24"/>
        </w:rPr>
        <w:t xml:space="preserve">Муниципальная    система    образования    представлена       следующими </w:t>
      </w:r>
    </w:p>
    <w:p w:rsidR="006C2FD2" w:rsidRPr="00BE1AC6" w:rsidRDefault="006C2FD2" w:rsidP="006C2FD2">
      <w:pPr>
        <w:ind w:firstLine="0"/>
        <w:rPr>
          <w:sz w:val="24"/>
          <w:szCs w:val="24"/>
        </w:rPr>
      </w:pPr>
      <w:r w:rsidRPr="00BE1AC6">
        <w:rPr>
          <w:sz w:val="24"/>
          <w:szCs w:val="24"/>
        </w:rPr>
        <w:t>образовательными учреждениями:</w:t>
      </w:r>
    </w:p>
    <w:p w:rsidR="006C2FD2" w:rsidRPr="00BE1AC6" w:rsidRDefault="006C2FD2" w:rsidP="006C2FD2">
      <w:pPr>
        <w:rPr>
          <w:sz w:val="24"/>
          <w:szCs w:val="24"/>
        </w:rPr>
      </w:pPr>
      <w:r w:rsidRPr="00BE1AC6">
        <w:rPr>
          <w:sz w:val="24"/>
          <w:szCs w:val="24"/>
        </w:rPr>
        <w:t>-23 дошкольных образовательных учреждения;</w:t>
      </w:r>
    </w:p>
    <w:p w:rsidR="006C2FD2" w:rsidRPr="00BE1AC6" w:rsidRDefault="006C2FD2" w:rsidP="006C2FD2">
      <w:pPr>
        <w:rPr>
          <w:sz w:val="24"/>
          <w:szCs w:val="24"/>
        </w:rPr>
      </w:pPr>
      <w:r w:rsidRPr="00BE1AC6">
        <w:rPr>
          <w:sz w:val="24"/>
          <w:szCs w:val="24"/>
        </w:rPr>
        <w:t>-17 общеобразовательных учреждений (школ), в т.ч. 16 муниципальных и 1 частное;</w:t>
      </w:r>
    </w:p>
    <w:p w:rsidR="006C2FD2" w:rsidRPr="00BE1AC6" w:rsidRDefault="006C2FD2" w:rsidP="006C2FD2">
      <w:pPr>
        <w:rPr>
          <w:sz w:val="24"/>
          <w:szCs w:val="24"/>
        </w:rPr>
      </w:pPr>
      <w:r w:rsidRPr="00BE1AC6">
        <w:rPr>
          <w:sz w:val="24"/>
          <w:szCs w:val="24"/>
        </w:rPr>
        <w:t>- 9 учреждений дополнительного образования детей;</w:t>
      </w:r>
    </w:p>
    <w:p w:rsidR="006C2FD2" w:rsidRPr="00BE1AC6" w:rsidRDefault="006C2FD2" w:rsidP="006C2FD2">
      <w:pPr>
        <w:rPr>
          <w:sz w:val="24"/>
          <w:szCs w:val="24"/>
        </w:rPr>
      </w:pPr>
      <w:r w:rsidRPr="00BE1AC6">
        <w:rPr>
          <w:sz w:val="24"/>
          <w:szCs w:val="24"/>
        </w:rPr>
        <w:t xml:space="preserve">- 1 Центр психолого-педагогической, медицинской и социальной помощи; </w:t>
      </w:r>
    </w:p>
    <w:p w:rsidR="006C2FD2" w:rsidRPr="00BE1AC6" w:rsidRDefault="006C2FD2" w:rsidP="006C2FD2">
      <w:pPr>
        <w:ind w:firstLine="0"/>
        <w:rPr>
          <w:sz w:val="24"/>
          <w:szCs w:val="24"/>
        </w:rPr>
      </w:pPr>
      <w:proofErr w:type="gramStart"/>
      <w:r w:rsidRPr="00BE1AC6">
        <w:rPr>
          <w:sz w:val="24"/>
          <w:szCs w:val="24"/>
        </w:rPr>
        <w:t>49 образовательных  учреждений  являются бюджетными, Центр психолого-педагогической, медицинской и социальной помощи – казенным.</w:t>
      </w:r>
      <w:proofErr w:type="gramEnd"/>
    </w:p>
    <w:p w:rsidR="006C2FD2" w:rsidRPr="001322A0" w:rsidRDefault="006C2FD2" w:rsidP="006C2FD2">
      <w:pPr>
        <w:rPr>
          <w:color w:val="FF0000"/>
          <w:sz w:val="24"/>
          <w:szCs w:val="24"/>
        </w:rPr>
      </w:pPr>
    </w:p>
    <w:p w:rsidR="00662D78" w:rsidRPr="003D2F3F" w:rsidRDefault="00662D78" w:rsidP="00662D78">
      <w:pPr>
        <w:jc w:val="center"/>
        <w:rPr>
          <w:b/>
          <w:i/>
          <w:sz w:val="24"/>
          <w:szCs w:val="24"/>
        </w:rPr>
      </w:pPr>
      <w:r w:rsidRPr="003D2F3F">
        <w:rPr>
          <w:b/>
          <w:i/>
          <w:sz w:val="24"/>
          <w:szCs w:val="24"/>
        </w:rPr>
        <w:t>Дошкольное образование</w:t>
      </w:r>
    </w:p>
    <w:p w:rsidR="00662D78" w:rsidRPr="003D2F3F" w:rsidRDefault="00662D78" w:rsidP="00662D78">
      <w:pPr>
        <w:jc w:val="center"/>
        <w:rPr>
          <w:b/>
          <w:i/>
          <w:sz w:val="24"/>
          <w:szCs w:val="24"/>
        </w:rPr>
      </w:pPr>
    </w:p>
    <w:p w:rsidR="00186E0B" w:rsidRPr="003D2F3F" w:rsidRDefault="00186E0B" w:rsidP="00186E0B">
      <w:pPr>
        <w:ind w:firstLine="708"/>
        <w:rPr>
          <w:sz w:val="24"/>
          <w:szCs w:val="24"/>
        </w:rPr>
      </w:pPr>
      <w:r w:rsidRPr="003D2F3F">
        <w:rPr>
          <w:sz w:val="24"/>
          <w:szCs w:val="24"/>
        </w:rPr>
        <w:t>В районе функционируют 23 муниципальных дошкольных образовательных учреждения с общей численностью -  3873 воспитанников. Из них 15 расположены в черте города (общая численность воспитанников – 3170); 8 – в сельской местности (общая численность воспитанников – 703). Охват детей в возрасте от 1 года до 7 лет дошкольными образовательными услугами составляет 86% от общего количества дошкольников данного возраста.</w:t>
      </w:r>
    </w:p>
    <w:p w:rsidR="00186E0B" w:rsidRPr="003D2F3F" w:rsidRDefault="00186E0B" w:rsidP="00186E0B">
      <w:pPr>
        <w:ind w:firstLine="708"/>
        <w:rPr>
          <w:sz w:val="24"/>
          <w:szCs w:val="24"/>
        </w:rPr>
      </w:pPr>
      <w:r w:rsidRPr="003D2F3F">
        <w:rPr>
          <w:sz w:val="24"/>
          <w:szCs w:val="24"/>
        </w:rPr>
        <w:lastRenderedPageBreak/>
        <w:t>В рамках программных мероприятий дошкольного образования в районе в период 2020 года были открыты 5 группы компенсирующей направленности для детей с тяжелыми нарушениями речи. В результате принятых мер полностью ликвидирована очередь по устройству детей в детские сады на территории Кингисеппского муниципального района.</w:t>
      </w:r>
    </w:p>
    <w:p w:rsidR="00186E0B" w:rsidRPr="003D2F3F" w:rsidRDefault="00186E0B" w:rsidP="00186E0B">
      <w:pPr>
        <w:tabs>
          <w:tab w:val="left" w:pos="1080"/>
        </w:tabs>
        <w:ind w:firstLine="708"/>
        <w:rPr>
          <w:sz w:val="24"/>
          <w:szCs w:val="24"/>
        </w:rPr>
      </w:pPr>
      <w:r w:rsidRPr="003D2F3F">
        <w:rPr>
          <w:sz w:val="24"/>
          <w:szCs w:val="24"/>
        </w:rPr>
        <w:t>На территории района эффективно работает   автоматизированная информационная система «Электронный детский сад» для зачисления детей в детские сады, с помощью, которой создана единая база детей дошкольного возраста, нуждающихся в определении в дошкольные учреждения. В 2020 году данной системой воспользовались 661 человек.</w:t>
      </w:r>
    </w:p>
    <w:p w:rsidR="00186E0B" w:rsidRPr="003D2F3F" w:rsidRDefault="00186E0B" w:rsidP="00186E0B">
      <w:pPr>
        <w:tabs>
          <w:tab w:val="left" w:pos="1080"/>
        </w:tabs>
        <w:ind w:firstLine="708"/>
        <w:rPr>
          <w:sz w:val="24"/>
          <w:szCs w:val="24"/>
        </w:rPr>
      </w:pPr>
      <w:r w:rsidRPr="003D2F3F">
        <w:rPr>
          <w:sz w:val="24"/>
          <w:szCs w:val="24"/>
        </w:rPr>
        <w:t>В рамках регионального проекта «Поддержка семей, имеющих детей» национального проекта «Образование» на территории Кингисеппского района функционируют консультационные центры на базе МБДОУ № 6 и МБДОУ № 13, а также Центр диагностики и консультирования. В них родители могут получить консультативную или практическую помощь любого специалиста в вопросах воспитания и обучения детей дошкольного возраста.</w:t>
      </w:r>
    </w:p>
    <w:p w:rsidR="00186E0B" w:rsidRPr="003D2F3F" w:rsidRDefault="00186E0B" w:rsidP="00186E0B">
      <w:pPr>
        <w:pStyle w:val="a3"/>
        <w:ind w:firstLine="708"/>
        <w:jc w:val="both"/>
      </w:pPr>
      <w:r w:rsidRPr="003D2F3F">
        <w:t>Проблемы:</w:t>
      </w:r>
    </w:p>
    <w:p w:rsidR="00186E0B" w:rsidRDefault="00186E0B" w:rsidP="00186E0B">
      <w:pPr>
        <w:pStyle w:val="a3"/>
        <w:ind w:firstLine="708"/>
        <w:jc w:val="both"/>
      </w:pPr>
      <w:r w:rsidRPr="003D2F3F">
        <w:t>Состояние материально-технической базы дошкольных образовательных учреждений не в полном объеме соответствует требованиям ФГОС дошкольного образования.</w:t>
      </w:r>
    </w:p>
    <w:p w:rsidR="00F833D7" w:rsidRPr="003D2F3F" w:rsidRDefault="00F833D7" w:rsidP="00186E0B">
      <w:pPr>
        <w:pStyle w:val="a3"/>
        <w:ind w:firstLine="708"/>
        <w:jc w:val="both"/>
      </w:pPr>
    </w:p>
    <w:p w:rsidR="00186E0B" w:rsidRPr="003D2F3F" w:rsidRDefault="00186E0B" w:rsidP="00186E0B">
      <w:pPr>
        <w:pStyle w:val="a3"/>
        <w:ind w:firstLine="708"/>
        <w:jc w:val="both"/>
      </w:pPr>
      <w:r w:rsidRPr="003D2F3F">
        <w:t>(Приложение: 2.1, 3.1, 4.1, 5.1).</w:t>
      </w:r>
    </w:p>
    <w:p w:rsidR="00662D78" w:rsidRPr="001322A0" w:rsidRDefault="00662D78" w:rsidP="00662D78">
      <w:pPr>
        <w:pStyle w:val="a3"/>
        <w:ind w:firstLine="708"/>
        <w:jc w:val="both"/>
        <w:rPr>
          <w:color w:val="FF0000"/>
        </w:rPr>
      </w:pPr>
    </w:p>
    <w:p w:rsidR="00D57BC9" w:rsidRPr="0000367A" w:rsidRDefault="00D57BC9" w:rsidP="00D57BC9">
      <w:pPr>
        <w:pStyle w:val="a3"/>
        <w:ind w:firstLine="708"/>
        <w:jc w:val="center"/>
        <w:rPr>
          <w:b/>
          <w:i/>
        </w:rPr>
      </w:pPr>
      <w:r w:rsidRPr="0000367A">
        <w:rPr>
          <w:b/>
          <w:i/>
        </w:rPr>
        <w:t>Общее образование</w:t>
      </w:r>
    </w:p>
    <w:p w:rsidR="00D57BC9" w:rsidRPr="006802F6" w:rsidRDefault="00D57BC9" w:rsidP="00D57BC9">
      <w:pPr>
        <w:pStyle w:val="a3"/>
        <w:ind w:firstLine="708"/>
        <w:jc w:val="center"/>
        <w:rPr>
          <w:b/>
          <w:i/>
          <w:color w:val="FF0000"/>
        </w:rPr>
      </w:pPr>
    </w:p>
    <w:p w:rsidR="00D57BC9" w:rsidRPr="008D4157" w:rsidRDefault="00D57BC9" w:rsidP="00D57BC9">
      <w:pPr>
        <w:ind w:firstLine="708"/>
        <w:rPr>
          <w:sz w:val="24"/>
          <w:szCs w:val="24"/>
        </w:rPr>
      </w:pPr>
      <w:r w:rsidRPr="008D4157">
        <w:rPr>
          <w:sz w:val="24"/>
          <w:szCs w:val="24"/>
        </w:rPr>
        <w:t xml:space="preserve">В 17 общеобразовательных учреждениях </w:t>
      </w:r>
      <w:r>
        <w:rPr>
          <w:sz w:val="24"/>
          <w:szCs w:val="24"/>
        </w:rPr>
        <w:t>на 20</w:t>
      </w:r>
      <w:r w:rsidRPr="008D4157">
        <w:rPr>
          <w:sz w:val="24"/>
          <w:szCs w:val="24"/>
        </w:rPr>
        <w:t>.09.20</w:t>
      </w:r>
      <w:r>
        <w:rPr>
          <w:sz w:val="24"/>
          <w:szCs w:val="24"/>
        </w:rPr>
        <w:t>20</w:t>
      </w:r>
      <w:r w:rsidRPr="008D4157">
        <w:rPr>
          <w:sz w:val="24"/>
          <w:szCs w:val="24"/>
        </w:rPr>
        <w:t xml:space="preserve"> года в 3</w:t>
      </w:r>
      <w:r>
        <w:rPr>
          <w:sz w:val="24"/>
          <w:szCs w:val="24"/>
        </w:rPr>
        <w:t>35</w:t>
      </w:r>
      <w:r w:rsidRPr="008D4157">
        <w:rPr>
          <w:sz w:val="24"/>
          <w:szCs w:val="24"/>
        </w:rPr>
        <w:t xml:space="preserve"> классах обучаются 7</w:t>
      </w:r>
      <w:r>
        <w:rPr>
          <w:sz w:val="24"/>
          <w:szCs w:val="24"/>
        </w:rPr>
        <w:t>570</w:t>
      </w:r>
      <w:r w:rsidRPr="008D4157">
        <w:rPr>
          <w:sz w:val="24"/>
          <w:szCs w:val="24"/>
        </w:rPr>
        <w:t xml:space="preserve"> учащихся.</w:t>
      </w:r>
    </w:p>
    <w:p w:rsidR="00D57BC9" w:rsidRPr="008D4157" w:rsidRDefault="00D57BC9" w:rsidP="00D57BC9">
      <w:pPr>
        <w:ind w:firstLine="708"/>
        <w:rPr>
          <w:sz w:val="24"/>
          <w:szCs w:val="24"/>
        </w:rPr>
      </w:pPr>
      <w:r w:rsidRPr="008D4157">
        <w:rPr>
          <w:sz w:val="24"/>
          <w:szCs w:val="24"/>
        </w:rPr>
        <w:t xml:space="preserve">Из 17 общеобразовательных учреждений в г.Кингисеппе – 8 средних ОУ (в том числе: Частное </w:t>
      </w:r>
      <w:r w:rsidRPr="008D4157">
        <w:rPr>
          <w:spacing w:val="-4"/>
          <w:sz w:val="24"/>
          <w:szCs w:val="24"/>
        </w:rPr>
        <w:t xml:space="preserve">общеобразовательное учреждение </w:t>
      </w:r>
      <w:r w:rsidRPr="008D4157">
        <w:rPr>
          <w:sz w:val="24"/>
          <w:szCs w:val="24"/>
        </w:rPr>
        <w:t xml:space="preserve">«Кингисеппская средняя общеобразовательная школа Православной культуры»); в г.Ивангород – 1 среднее и 1 основное ОУ; в 8 сельских поселениях - 4 средних и 3 основных ОУ. Обеспечен подвоз обучающихся в сельские школы школьными автобусами. Обучение организовано в одну смену. </w:t>
      </w:r>
    </w:p>
    <w:p w:rsidR="00D57BC9" w:rsidRPr="001A5766" w:rsidRDefault="00D57BC9" w:rsidP="00D57BC9">
      <w:pPr>
        <w:ind w:firstLine="708"/>
        <w:rPr>
          <w:sz w:val="24"/>
          <w:szCs w:val="24"/>
        </w:rPr>
      </w:pPr>
      <w:r w:rsidRPr="008D4157">
        <w:rPr>
          <w:sz w:val="24"/>
          <w:szCs w:val="24"/>
        </w:rPr>
        <w:t>Развитие системы общего образования Кингисеппского муниципального района осуществляется в соответствии с основными направлениями приоритетного национального проекта «Образование</w:t>
      </w:r>
      <w:r>
        <w:rPr>
          <w:sz w:val="24"/>
          <w:szCs w:val="24"/>
        </w:rPr>
        <w:t>». Р</w:t>
      </w:r>
      <w:r w:rsidRPr="001A5766">
        <w:rPr>
          <w:sz w:val="24"/>
          <w:szCs w:val="24"/>
        </w:rPr>
        <w:t>еализуются региональные проекты</w:t>
      </w:r>
      <w:proofErr w:type="gramStart"/>
      <w:r w:rsidRPr="001A5766">
        <w:rPr>
          <w:sz w:val="24"/>
          <w:szCs w:val="24"/>
        </w:rPr>
        <w:t>«С</w:t>
      </w:r>
      <w:proofErr w:type="gramEnd"/>
      <w:r w:rsidRPr="001A5766">
        <w:rPr>
          <w:sz w:val="24"/>
          <w:szCs w:val="24"/>
        </w:rPr>
        <w:t>овременная школа», «Успех каждого ребенка», «Цифровая образовательная среда»:</w:t>
      </w:r>
    </w:p>
    <w:p w:rsidR="00D57BC9" w:rsidRPr="001A5766" w:rsidRDefault="00D57BC9" w:rsidP="00D57BC9">
      <w:pPr>
        <w:ind w:firstLine="708"/>
        <w:rPr>
          <w:sz w:val="24"/>
          <w:szCs w:val="24"/>
        </w:rPr>
      </w:pPr>
      <w:r w:rsidRPr="001A5766">
        <w:rPr>
          <w:sz w:val="24"/>
          <w:szCs w:val="24"/>
        </w:rPr>
        <w:t>в 2019 го</w:t>
      </w:r>
      <w:r>
        <w:rPr>
          <w:sz w:val="24"/>
          <w:szCs w:val="24"/>
        </w:rPr>
        <w:t>ду на базе двух сельских школ (</w:t>
      </w:r>
      <w:proofErr w:type="spellStart"/>
      <w:r w:rsidRPr="001A5766">
        <w:rPr>
          <w:sz w:val="24"/>
          <w:szCs w:val="24"/>
        </w:rPr>
        <w:t>Котельской</w:t>
      </w:r>
      <w:proofErr w:type="spellEnd"/>
      <w:r w:rsidRPr="001A5766">
        <w:rPr>
          <w:sz w:val="24"/>
          <w:szCs w:val="24"/>
        </w:rPr>
        <w:t xml:space="preserve"> СОШ  и </w:t>
      </w:r>
      <w:proofErr w:type="spellStart"/>
      <w:r w:rsidRPr="001A5766">
        <w:rPr>
          <w:sz w:val="24"/>
          <w:szCs w:val="24"/>
        </w:rPr>
        <w:t>Кракольской</w:t>
      </w:r>
      <w:proofErr w:type="spellEnd"/>
      <w:r w:rsidRPr="001A5766">
        <w:rPr>
          <w:sz w:val="24"/>
          <w:szCs w:val="24"/>
        </w:rPr>
        <w:t xml:space="preserve"> СОШ</w:t>
      </w:r>
      <w:r>
        <w:rPr>
          <w:sz w:val="24"/>
          <w:szCs w:val="24"/>
        </w:rPr>
        <w:t>), в 2020 году на базе Кингисеппской СОШ №3</w:t>
      </w:r>
      <w:r w:rsidRPr="001A5766">
        <w:rPr>
          <w:sz w:val="24"/>
          <w:szCs w:val="24"/>
        </w:rPr>
        <w:t xml:space="preserve"> созданы Центры образования цифрового и гуманитарного профилей «Точка роста». Центры «Точка роста» созданы с целью формирования у обучающихся современных технологических и гуманитарных навыков; </w:t>
      </w:r>
    </w:p>
    <w:p w:rsidR="00D57BC9" w:rsidRPr="001A5766" w:rsidRDefault="00D57BC9" w:rsidP="00D57BC9">
      <w:pPr>
        <w:tabs>
          <w:tab w:val="num" w:pos="0"/>
        </w:tabs>
        <w:rPr>
          <w:sz w:val="24"/>
          <w:szCs w:val="24"/>
        </w:rPr>
      </w:pPr>
      <w:r w:rsidRPr="001A5766">
        <w:rPr>
          <w:color w:val="000000"/>
          <w:sz w:val="24"/>
          <w:szCs w:val="24"/>
        </w:rPr>
        <w:t>образовательными организациями пров</w:t>
      </w:r>
      <w:r>
        <w:rPr>
          <w:color w:val="000000"/>
          <w:sz w:val="24"/>
          <w:szCs w:val="24"/>
        </w:rPr>
        <w:t xml:space="preserve">одятся </w:t>
      </w:r>
      <w:r w:rsidRPr="001A5766">
        <w:rPr>
          <w:color w:val="000000"/>
          <w:sz w:val="24"/>
          <w:szCs w:val="24"/>
        </w:rPr>
        <w:t xml:space="preserve">мероприятия по </w:t>
      </w:r>
      <w:r>
        <w:rPr>
          <w:color w:val="000000"/>
          <w:sz w:val="24"/>
          <w:szCs w:val="24"/>
        </w:rPr>
        <w:t xml:space="preserve">созданию новых мест </w:t>
      </w:r>
      <w:r w:rsidRPr="001A5766">
        <w:rPr>
          <w:sz w:val="24"/>
          <w:szCs w:val="24"/>
        </w:rPr>
        <w:t>для реализации дополнительных общеразвивающих программ всех направленностей</w:t>
      </w:r>
      <w:r>
        <w:rPr>
          <w:sz w:val="24"/>
          <w:szCs w:val="24"/>
        </w:rPr>
        <w:t>. В 2020 году в рамках регионального проекта «Успех каждого ребенка» национального проекта «Образование» создано 25 дополнительных мест</w:t>
      </w:r>
      <w:r w:rsidRPr="001A5766">
        <w:rPr>
          <w:sz w:val="24"/>
          <w:szCs w:val="24"/>
        </w:rPr>
        <w:t>;</w:t>
      </w:r>
    </w:p>
    <w:p w:rsidR="00D57BC9" w:rsidRPr="001A5766" w:rsidRDefault="00D57BC9" w:rsidP="00D57BC9">
      <w:pPr>
        <w:ind w:firstLine="708"/>
        <w:rPr>
          <w:rFonts w:eastAsia="Arial Unicode MS"/>
          <w:sz w:val="24"/>
          <w:szCs w:val="24"/>
        </w:rPr>
      </w:pPr>
      <w:r w:rsidRPr="001A5766">
        <w:rPr>
          <w:sz w:val="24"/>
          <w:szCs w:val="24"/>
        </w:rPr>
        <w:t xml:space="preserve">организовано </w:t>
      </w:r>
      <w:r w:rsidRPr="001A5766">
        <w:rPr>
          <w:color w:val="000000"/>
          <w:sz w:val="24"/>
          <w:szCs w:val="24"/>
        </w:rPr>
        <w:t>у</w:t>
      </w:r>
      <w:r w:rsidRPr="001A5766">
        <w:rPr>
          <w:sz w:val="24"/>
          <w:szCs w:val="24"/>
        </w:rPr>
        <w:t xml:space="preserve">частие обучающихся 8-11 классов в </w:t>
      </w:r>
      <w:r w:rsidRPr="001A5766">
        <w:rPr>
          <w:rFonts w:eastAsia="Arial Unicode MS"/>
          <w:sz w:val="24"/>
          <w:szCs w:val="24"/>
        </w:rPr>
        <w:t xml:space="preserve"> открытых онлайн-уроках по профориентации «</w:t>
      </w:r>
      <w:proofErr w:type="spellStart"/>
      <w:r w:rsidRPr="001A5766">
        <w:rPr>
          <w:rFonts w:eastAsia="Arial Unicode MS"/>
          <w:sz w:val="24"/>
          <w:szCs w:val="24"/>
        </w:rPr>
        <w:t>ПроеКТОриЯ</w:t>
      </w:r>
      <w:proofErr w:type="spellEnd"/>
      <w:r w:rsidRPr="001A5766">
        <w:rPr>
          <w:rFonts w:eastAsia="Arial Unicode MS"/>
          <w:sz w:val="24"/>
          <w:szCs w:val="24"/>
        </w:rPr>
        <w:t>». Всего в 20</w:t>
      </w:r>
      <w:r>
        <w:rPr>
          <w:rFonts w:eastAsia="Arial Unicode MS"/>
          <w:sz w:val="24"/>
          <w:szCs w:val="24"/>
        </w:rPr>
        <w:t>19</w:t>
      </w:r>
      <w:r w:rsidRPr="001A5766">
        <w:rPr>
          <w:rFonts w:eastAsia="Arial Unicode MS"/>
          <w:sz w:val="24"/>
          <w:szCs w:val="24"/>
        </w:rPr>
        <w:t>-20</w:t>
      </w:r>
      <w:r>
        <w:rPr>
          <w:rFonts w:eastAsia="Arial Unicode MS"/>
          <w:sz w:val="24"/>
          <w:szCs w:val="24"/>
        </w:rPr>
        <w:t>20</w:t>
      </w:r>
      <w:r w:rsidRPr="001A5766">
        <w:rPr>
          <w:rFonts w:eastAsia="Arial Unicode MS"/>
          <w:sz w:val="24"/>
          <w:szCs w:val="24"/>
        </w:rPr>
        <w:t xml:space="preserve"> учебном году в «</w:t>
      </w:r>
      <w:proofErr w:type="spellStart"/>
      <w:r w:rsidRPr="001A5766">
        <w:rPr>
          <w:rFonts w:eastAsia="Arial Unicode MS"/>
          <w:sz w:val="24"/>
          <w:szCs w:val="24"/>
        </w:rPr>
        <w:t>Проектории</w:t>
      </w:r>
      <w:proofErr w:type="spellEnd"/>
      <w:r w:rsidRPr="001A5766">
        <w:rPr>
          <w:rFonts w:eastAsia="Arial Unicode MS"/>
          <w:sz w:val="24"/>
          <w:szCs w:val="24"/>
        </w:rPr>
        <w:t>» приняли участие 1</w:t>
      </w:r>
      <w:r>
        <w:rPr>
          <w:rFonts w:eastAsia="Arial Unicode MS"/>
          <w:sz w:val="24"/>
          <w:szCs w:val="24"/>
        </w:rPr>
        <w:t>900</w:t>
      </w:r>
      <w:r w:rsidRPr="001A5766">
        <w:rPr>
          <w:rFonts w:eastAsia="Arial Unicode MS"/>
          <w:sz w:val="24"/>
          <w:szCs w:val="24"/>
        </w:rPr>
        <w:t xml:space="preserve"> обучающихся;</w:t>
      </w:r>
    </w:p>
    <w:p w:rsidR="00D57BC9" w:rsidRPr="00D26E4D" w:rsidRDefault="00D57BC9" w:rsidP="00D57BC9">
      <w:pPr>
        <w:ind w:firstLine="550"/>
        <w:rPr>
          <w:sz w:val="24"/>
          <w:szCs w:val="24"/>
        </w:rPr>
      </w:pPr>
      <w:r w:rsidRPr="00D26E4D">
        <w:rPr>
          <w:sz w:val="24"/>
          <w:szCs w:val="24"/>
        </w:rPr>
        <w:t xml:space="preserve">проводится комплексное  исследование  состояния  цифровой образовательной  среды на всех уровнях образования. На постоянном контроле вопросы по подключению высокоскоростного интернет. В городских школах вопрос подключения на 100 Мегабит/с решен. Среди сельских у 55 % школ созданы условия для подключения интернет со скоростью 50 Мегабит/с. 55% школьников обучаются с применением электронного обучения,  95% - с применением дистанционных </w:t>
      </w:r>
      <w:proofErr w:type="spellStart"/>
      <w:r w:rsidRPr="00D26E4D">
        <w:rPr>
          <w:sz w:val="24"/>
          <w:szCs w:val="24"/>
        </w:rPr>
        <w:t>технологий</w:t>
      </w:r>
      <w:proofErr w:type="gramStart"/>
      <w:r w:rsidRPr="00D26E4D">
        <w:rPr>
          <w:sz w:val="24"/>
          <w:szCs w:val="24"/>
        </w:rPr>
        <w:t>.В</w:t>
      </w:r>
      <w:proofErr w:type="spellEnd"/>
      <w:proofErr w:type="gramEnd"/>
      <w:r w:rsidRPr="00D26E4D">
        <w:rPr>
          <w:sz w:val="24"/>
          <w:szCs w:val="24"/>
        </w:rPr>
        <w:t xml:space="preserve"> рамках регионального проекта «Цифровая образовательная среда» национального проекта «Образование» в Кингисеппских СОШ №1, №4, №5 в 2020 году приобретено компьютерное оборудование, которое используется для применения в учебном процессе дистанционных технологий и </w:t>
      </w:r>
      <w:r w:rsidRPr="00D26E4D">
        <w:rPr>
          <w:sz w:val="24"/>
          <w:szCs w:val="24"/>
        </w:rPr>
        <w:lastRenderedPageBreak/>
        <w:t xml:space="preserve">электронных средств обучения. 100 % общеобразовательных организаций используют электронный журнал успеваемости обучающихся. Все общеобразовательные учреждения использовали дистанционные технологии обучения во время удаленного режима работы.  </w:t>
      </w:r>
    </w:p>
    <w:p w:rsidR="00D57BC9" w:rsidRPr="008D4157" w:rsidRDefault="00D57BC9" w:rsidP="00D57BC9">
      <w:pPr>
        <w:ind w:firstLine="708"/>
        <w:rPr>
          <w:sz w:val="24"/>
          <w:szCs w:val="24"/>
        </w:rPr>
      </w:pPr>
      <w:r w:rsidRPr="00D26E4D">
        <w:rPr>
          <w:sz w:val="24"/>
          <w:szCs w:val="24"/>
        </w:rPr>
        <w:t>В общеобразовательных учреждениях реализуются общеобразовательные программы начального общего образования, основного общего образования, среднего общего образования; в МБОУ «Кингисеппская гимназия» и МБОУ «Кингисеппская СОШ</w:t>
      </w:r>
      <w:r w:rsidRPr="008D4157">
        <w:rPr>
          <w:sz w:val="24"/>
          <w:szCs w:val="24"/>
        </w:rPr>
        <w:t xml:space="preserve"> №3 с углубленным изучением отдельных предметов» - общеобразовательные программы повышенного уровня. 13 общеобразовательных учреждений района осуществляют обучение по 8 профилям. Охват профильным обучением составляет 100,0 %. Организованы классы по очно-заочной форме обучения в МБОУ «Кингисеппская СОШ № 2» - 33 обучающихся. </w:t>
      </w:r>
    </w:p>
    <w:p w:rsidR="00D57BC9" w:rsidRPr="008D4157" w:rsidRDefault="00D57BC9" w:rsidP="00D57BC9">
      <w:pPr>
        <w:ind w:firstLine="708"/>
        <w:rPr>
          <w:sz w:val="24"/>
          <w:szCs w:val="24"/>
        </w:rPr>
      </w:pPr>
      <w:r w:rsidRPr="008D4157">
        <w:rPr>
          <w:sz w:val="24"/>
          <w:szCs w:val="24"/>
        </w:rPr>
        <w:t xml:space="preserve">Доля школьников, обучающихся по федеральным государственным образовательным стандартам, составляет: начальное общее образование – 100,0 %, основное общее образование – 100%, среднее общее образование – </w:t>
      </w:r>
      <w:r>
        <w:rPr>
          <w:sz w:val="24"/>
          <w:szCs w:val="24"/>
        </w:rPr>
        <w:t>100</w:t>
      </w:r>
      <w:r w:rsidRPr="008D4157">
        <w:rPr>
          <w:sz w:val="24"/>
          <w:szCs w:val="24"/>
        </w:rPr>
        <w:t>%).</w:t>
      </w:r>
    </w:p>
    <w:p w:rsidR="00D57BC9" w:rsidRPr="008D4157" w:rsidRDefault="00D57BC9" w:rsidP="00D57BC9">
      <w:pPr>
        <w:ind w:firstLine="708"/>
        <w:rPr>
          <w:sz w:val="24"/>
          <w:szCs w:val="24"/>
        </w:rPr>
      </w:pPr>
      <w:r w:rsidRPr="008D4157">
        <w:rPr>
          <w:sz w:val="24"/>
          <w:szCs w:val="24"/>
        </w:rPr>
        <w:t xml:space="preserve">100% педагогических и управленческих кадров общеобразовательных учреждений прошли повышение квалификации для работы по ФГОС. </w:t>
      </w:r>
    </w:p>
    <w:p w:rsidR="00D57BC9" w:rsidRPr="008D4157" w:rsidRDefault="00D57BC9" w:rsidP="00D57BC9">
      <w:pPr>
        <w:ind w:firstLine="540"/>
        <w:rPr>
          <w:sz w:val="24"/>
          <w:szCs w:val="24"/>
        </w:rPr>
      </w:pPr>
      <w:r w:rsidRPr="008D4157">
        <w:rPr>
          <w:sz w:val="24"/>
          <w:szCs w:val="24"/>
        </w:rPr>
        <w:t>Повышен уровень оснащения школ средствами информатизации. В школах района 24 кабинета информатики. В общеобразовательных учреждениях на 1 сентября 201</w:t>
      </w:r>
      <w:r>
        <w:rPr>
          <w:sz w:val="24"/>
          <w:szCs w:val="24"/>
        </w:rPr>
        <w:t>9</w:t>
      </w:r>
      <w:r w:rsidRPr="008D4157">
        <w:rPr>
          <w:sz w:val="24"/>
          <w:szCs w:val="24"/>
        </w:rPr>
        <w:t xml:space="preserve"> года насчитывается свыше 1000</w:t>
      </w:r>
      <w:r>
        <w:rPr>
          <w:sz w:val="24"/>
          <w:szCs w:val="24"/>
        </w:rPr>
        <w:t xml:space="preserve"> </w:t>
      </w:r>
      <w:r w:rsidRPr="008D4157">
        <w:rPr>
          <w:sz w:val="24"/>
          <w:szCs w:val="24"/>
        </w:rPr>
        <w:t xml:space="preserve">компьютеров. В 100% школ имеются аппаратные комплексы на базе интерактивной доски и мультимедийное оборудование. </w:t>
      </w:r>
    </w:p>
    <w:p w:rsidR="00D57BC9" w:rsidRPr="008D4157" w:rsidRDefault="00D57BC9" w:rsidP="00D57BC9">
      <w:pPr>
        <w:ind w:firstLine="540"/>
        <w:rPr>
          <w:sz w:val="24"/>
          <w:szCs w:val="24"/>
        </w:rPr>
      </w:pPr>
      <w:r w:rsidRPr="008D4157">
        <w:rPr>
          <w:sz w:val="24"/>
          <w:szCs w:val="24"/>
        </w:rPr>
        <w:t>Полностью обеспечены компьютерным оборудованием рабочие места администрации, организованы административные локальные сети в 100% учреждений. 95% учебных кабинетов оснащены компьютерной техникой и 85% учебных кабинетов подключены к сети Интернет. Все образовательные учреждения имеют официальное представительство в сети Интернет (сайты), отвечающие требованиям законодательства.</w:t>
      </w:r>
    </w:p>
    <w:p w:rsidR="00D57BC9" w:rsidRPr="00237384" w:rsidRDefault="00D57BC9" w:rsidP="00D57BC9">
      <w:pPr>
        <w:tabs>
          <w:tab w:val="num" w:pos="180"/>
        </w:tabs>
        <w:ind w:firstLine="540"/>
        <w:rPr>
          <w:sz w:val="24"/>
          <w:szCs w:val="24"/>
        </w:rPr>
      </w:pPr>
      <w:r w:rsidRPr="00237384">
        <w:rPr>
          <w:sz w:val="24"/>
          <w:szCs w:val="24"/>
        </w:rPr>
        <w:t>Работоспособность компьютерной и мультимедийной техники,  программного обеспечения поддерживается силами сервисной службы ЦИТ.</w:t>
      </w:r>
    </w:p>
    <w:p w:rsidR="00D57BC9" w:rsidRPr="00237384" w:rsidRDefault="00D57BC9" w:rsidP="00D57BC9">
      <w:pPr>
        <w:tabs>
          <w:tab w:val="num" w:pos="180"/>
        </w:tabs>
        <w:ind w:firstLine="708"/>
        <w:rPr>
          <w:sz w:val="24"/>
          <w:szCs w:val="24"/>
        </w:rPr>
      </w:pPr>
      <w:r w:rsidRPr="00237384">
        <w:rPr>
          <w:spacing w:val="5"/>
          <w:sz w:val="24"/>
          <w:szCs w:val="24"/>
        </w:rPr>
        <w:t>Аттестаты о среднем образовании в 20</w:t>
      </w:r>
      <w:r>
        <w:rPr>
          <w:spacing w:val="5"/>
          <w:sz w:val="24"/>
          <w:szCs w:val="24"/>
        </w:rPr>
        <w:t>20</w:t>
      </w:r>
      <w:r w:rsidRPr="00237384">
        <w:rPr>
          <w:spacing w:val="5"/>
          <w:sz w:val="24"/>
          <w:szCs w:val="24"/>
        </w:rPr>
        <w:t xml:space="preserve"> году получили 100% выпускников 11-12 классов. По ряду предметов средние тестовые баллы в нашем районе выше </w:t>
      </w:r>
      <w:proofErr w:type="spellStart"/>
      <w:r w:rsidRPr="00237384">
        <w:rPr>
          <w:spacing w:val="5"/>
          <w:sz w:val="24"/>
          <w:szCs w:val="24"/>
        </w:rPr>
        <w:t>среднеобластных</w:t>
      </w:r>
      <w:proofErr w:type="spellEnd"/>
      <w:r w:rsidRPr="00237384">
        <w:rPr>
          <w:spacing w:val="5"/>
          <w:sz w:val="24"/>
          <w:szCs w:val="24"/>
        </w:rPr>
        <w:t xml:space="preserve">. </w:t>
      </w:r>
      <w:r w:rsidRPr="00237384">
        <w:rPr>
          <w:sz w:val="24"/>
          <w:szCs w:val="24"/>
        </w:rPr>
        <w:t>По итогам 20</w:t>
      </w:r>
      <w:r>
        <w:rPr>
          <w:sz w:val="24"/>
          <w:szCs w:val="24"/>
        </w:rPr>
        <w:t>19</w:t>
      </w:r>
      <w:r w:rsidRPr="00237384">
        <w:rPr>
          <w:sz w:val="24"/>
          <w:szCs w:val="24"/>
        </w:rPr>
        <w:t>-20</w:t>
      </w:r>
      <w:r>
        <w:rPr>
          <w:sz w:val="24"/>
          <w:szCs w:val="24"/>
        </w:rPr>
        <w:t>20</w:t>
      </w:r>
      <w:r w:rsidRPr="00237384">
        <w:rPr>
          <w:sz w:val="24"/>
          <w:szCs w:val="24"/>
        </w:rPr>
        <w:t xml:space="preserve"> учебного года в ОУ Кингисеппского района </w:t>
      </w:r>
      <w:r>
        <w:rPr>
          <w:sz w:val="24"/>
          <w:szCs w:val="24"/>
        </w:rPr>
        <w:t>45</w:t>
      </w:r>
      <w:r w:rsidRPr="00237384">
        <w:rPr>
          <w:sz w:val="24"/>
          <w:szCs w:val="24"/>
        </w:rPr>
        <w:t xml:space="preserve"> медалист</w:t>
      </w:r>
      <w:r>
        <w:rPr>
          <w:sz w:val="24"/>
          <w:szCs w:val="24"/>
        </w:rPr>
        <w:t>ов</w:t>
      </w:r>
      <w:r w:rsidRPr="00237384">
        <w:rPr>
          <w:sz w:val="24"/>
          <w:szCs w:val="24"/>
        </w:rPr>
        <w:t>.</w:t>
      </w:r>
    </w:p>
    <w:p w:rsidR="00D57BC9" w:rsidRPr="00237384" w:rsidRDefault="00D57BC9" w:rsidP="00D57BC9">
      <w:pPr>
        <w:tabs>
          <w:tab w:val="num" w:pos="180"/>
        </w:tabs>
        <w:ind w:firstLine="708"/>
        <w:rPr>
          <w:sz w:val="24"/>
          <w:szCs w:val="24"/>
        </w:rPr>
      </w:pPr>
      <w:r w:rsidRPr="00237384">
        <w:rPr>
          <w:spacing w:val="5"/>
          <w:sz w:val="24"/>
          <w:szCs w:val="24"/>
        </w:rPr>
        <w:t xml:space="preserve">В </w:t>
      </w:r>
      <w:r>
        <w:rPr>
          <w:spacing w:val="5"/>
          <w:sz w:val="24"/>
          <w:szCs w:val="24"/>
        </w:rPr>
        <w:t>Кингисеппском муниципальном районе</w:t>
      </w:r>
      <w:r w:rsidRPr="00237384">
        <w:rPr>
          <w:spacing w:val="5"/>
          <w:sz w:val="24"/>
          <w:szCs w:val="24"/>
        </w:rPr>
        <w:t xml:space="preserve"> создана система работы по выявлению и поддержке одаренных детей</w:t>
      </w:r>
      <w:r w:rsidRPr="0023738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237384">
        <w:rPr>
          <w:sz w:val="24"/>
          <w:szCs w:val="24"/>
        </w:rPr>
        <w:t>Ежегодно 9 учащихся награждаются премией главы администрации района за значительные достижения в  интеллектуальной, творческой, спортивной деятельности.</w:t>
      </w:r>
      <w:r>
        <w:rPr>
          <w:sz w:val="24"/>
          <w:szCs w:val="24"/>
        </w:rPr>
        <w:t xml:space="preserve"> Три выпускника Кингисеппских школ получили премию Губернатора Ленинградской области для талантливой молодежи.</w:t>
      </w:r>
    </w:p>
    <w:p w:rsidR="00D57BC9" w:rsidRPr="009134CB" w:rsidRDefault="00D57BC9" w:rsidP="00D57BC9">
      <w:pPr>
        <w:pStyle w:val="a5"/>
        <w:ind w:firstLine="708"/>
        <w:rPr>
          <w:b w:val="0"/>
          <w:szCs w:val="24"/>
        </w:rPr>
      </w:pPr>
      <w:r w:rsidRPr="009134CB">
        <w:rPr>
          <w:b w:val="0"/>
          <w:szCs w:val="24"/>
        </w:rPr>
        <w:t xml:space="preserve">Во всероссийской олимпиаде школьников приняли участие  89,4 % обучающихся 5-11 классов. </w:t>
      </w:r>
      <w:r w:rsidRPr="009134CB">
        <w:rPr>
          <w:b w:val="0"/>
          <w:bCs/>
          <w:kern w:val="36"/>
          <w:szCs w:val="24"/>
        </w:rPr>
        <w:t>Стабильными остаются результаты обучающихся на заключительном этапе всероссийской олимпиады школьников. В 2020 году призёром</w:t>
      </w:r>
      <w:r w:rsidRPr="009134CB">
        <w:rPr>
          <w:b w:val="0"/>
          <w:szCs w:val="24"/>
        </w:rPr>
        <w:t xml:space="preserve">  заключительного этапа по географии стал обучающаяся 11 класса МБОУ «Кингисеппская гимназия». </w:t>
      </w:r>
      <w:r w:rsidRPr="009134CB">
        <w:rPr>
          <w:b w:val="0"/>
          <w:bCs/>
          <w:kern w:val="36"/>
          <w:szCs w:val="24"/>
        </w:rPr>
        <w:tab/>
      </w:r>
      <w:r w:rsidRPr="009134CB">
        <w:rPr>
          <w:b w:val="0"/>
          <w:szCs w:val="24"/>
        </w:rPr>
        <w:t xml:space="preserve">В </w:t>
      </w:r>
      <w:r>
        <w:rPr>
          <w:b w:val="0"/>
          <w:szCs w:val="24"/>
        </w:rPr>
        <w:t>з</w:t>
      </w:r>
      <w:r w:rsidRPr="009134CB">
        <w:rPr>
          <w:b w:val="0"/>
          <w:szCs w:val="24"/>
        </w:rPr>
        <w:t xml:space="preserve">аключительном этапе Всероссийской олимпиады для старшеклассников по финансовой грамотности, финансовому рынку и защите прав потребителей финансовых услуг победителем и призёром стали  2 обучающихся 11 класса Кингисеппской гимназии. </w:t>
      </w:r>
    </w:p>
    <w:p w:rsidR="00D57BC9" w:rsidRDefault="00D57BC9" w:rsidP="00D57BC9">
      <w:pPr>
        <w:ind w:firstLine="708"/>
        <w:rPr>
          <w:sz w:val="24"/>
          <w:szCs w:val="24"/>
        </w:rPr>
      </w:pPr>
      <w:r w:rsidRPr="009134CB">
        <w:rPr>
          <w:sz w:val="24"/>
          <w:szCs w:val="24"/>
        </w:rPr>
        <w:t>Впервые в этом году проводился Всероссийский конкурс «Большая перемена». Финалистами конкурса стали 3 чел. Одина из них, обучающаяся 11 класса Кингисеппской СОШ №1, стала победителем этого конкурса.</w:t>
      </w:r>
    </w:p>
    <w:p w:rsidR="00D57BC9" w:rsidRPr="00D26E4D" w:rsidRDefault="00D57BC9" w:rsidP="00D57BC9">
      <w:pPr>
        <w:pStyle w:val="a9"/>
        <w:tabs>
          <w:tab w:val="left" w:pos="0"/>
        </w:tabs>
        <w:ind w:left="0"/>
        <w:rPr>
          <w:sz w:val="24"/>
          <w:szCs w:val="24"/>
        </w:rPr>
      </w:pPr>
      <w:r w:rsidRPr="00D26E4D">
        <w:rPr>
          <w:sz w:val="24"/>
          <w:szCs w:val="24"/>
        </w:rPr>
        <w:t>В Год Победы особое внимание уделялось гражданско-</w:t>
      </w:r>
      <w:proofErr w:type="spellStart"/>
      <w:r w:rsidRPr="00D26E4D">
        <w:rPr>
          <w:sz w:val="24"/>
          <w:szCs w:val="24"/>
        </w:rPr>
        <w:t>патрииотическому</w:t>
      </w:r>
      <w:proofErr w:type="spellEnd"/>
      <w:r w:rsidRPr="00D26E4D">
        <w:rPr>
          <w:sz w:val="24"/>
          <w:szCs w:val="24"/>
        </w:rPr>
        <w:t xml:space="preserve"> воспитанию школьников. В школах активно работают 10 школьных музеев, комнаты боевой славы, краеведческие уголки. В 2020 году Кингисеппская школа № 5 стала лауреатом </w:t>
      </w:r>
      <w:r>
        <w:rPr>
          <w:sz w:val="24"/>
          <w:szCs w:val="24"/>
        </w:rPr>
        <w:t xml:space="preserve">областного конкурса школьных музеев </w:t>
      </w:r>
      <w:r w:rsidRPr="00D26E4D">
        <w:rPr>
          <w:sz w:val="24"/>
          <w:szCs w:val="24"/>
        </w:rPr>
        <w:t xml:space="preserve">в номинации «Военно-морской музей». </w:t>
      </w:r>
    </w:p>
    <w:p w:rsidR="00D57BC9" w:rsidRPr="00D26E4D" w:rsidRDefault="00D57BC9" w:rsidP="00D57BC9">
      <w:pPr>
        <w:pStyle w:val="a9"/>
        <w:tabs>
          <w:tab w:val="left" w:pos="0"/>
        </w:tabs>
        <w:ind w:left="0"/>
        <w:rPr>
          <w:sz w:val="24"/>
          <w:szCs w:val="24"/>
        </w:rPr>
      </w:pPr>
      <w:r w:rsidRPr="00D26E4D">
        <w:rPr>
          <w:sz w:val="24"/>
          <w:szCs w:val="24"/>
        </w:rPr>
        <w:t xml:space="preserve">Развивается в нашем районе юнармейское движение (в 4 школах), в 8 учреждениях образования работает </w:t>
      </w:r>
      <w:r w:rsidRPr="00D26E4D">
        <w:rPr>
          <w:sz w:val="24"/>
          <w:szCs w:val="24"/>
          <w:shd w:val="clear" w:color="auto" w:fill="FFFFFF"/>
        </w:rPr>
        <w:t>Общероссийская организация «Российское движение школьников».</w:t>
      </w:r>
    </w:p>
    <w:p w:rsidR="00D57BC9" w:rsidRPr="009134CB" w:rsidRDefault="00D57BC9" w:rsidP="00D57BC9">
      <w:pPr>
        <w:ind w:firstLine="708"/>
        <w:rPr>
          <w:sz w:val="24"/>
          <w:szCs w:val="24"/>
        </w:rPr>
      </w:pPr>
    </w:p>
    <w:p w:rsidR="00D57BC9" w:rsidRPr="009134CB" w:rsidRDefault="00D57BC9" w:rsidP="00D57BC9">
      <w:pPr>
        <w:ind w:firstLine="708"/>
        <w:rPr>
          <w:sz w:val="24"/>
          <w:szCs w:val="24"/>
        </w:rPr>
      </w:pPr>
      <w:r w:rsidRPr="009134CB">
        <w:rPr>
          <w:sz w:val="24"/>
          <w:szCs w:val="24"/>
        </w:rPr>
        <w:lastRenderedPageBreak/>
        <w:t xml:space="preserve">4950 обучающихся (65% от общего числа) приняли участие в различных интеллектуальных и творческих конкурсах, спортивных соревнованиях. </w:t>
      </w:r>
    </w:p>
    <w:p w:rsidR="00D57BC9" w:rsidRDefault="00D57BC9" w:rsidP="00D57BC9">
      <w:pPr>
        <w:ind w:firstLine="708"/>
        <w:rPr>
          <w:sz w:val="24"/>
          <w:szCs w:val="24"/>
        </w:rPr>
      </w:pPr>
      <w:r w:rsidRPr="009134CB">
        <w:rPr>
          <w:sz w:val="24"/>
          <w:szCs w:val="24"/>
        </w:rPr>
        <w:t>60 обучающихся стали победителями и призёрами 55-й Спартакиады школьников Ленинградской области, соревнований Лиги школьного спорта.</w:t>
      </w:r>
      <w:r>
        <w:rPr>
          <w:sz w:val="24"/>
          <w:szCs w:val="24"/>
        </w:rPr>
        <w:t xml:space="preserve"> </w:t>
      </w:r>
      <w:r w:rsidRPr="009134CB">
        <w:rPr>
          <w:sz w:val="24"/>
          <w:szCs w:val="24"/>
        </w:rPr>
        <w:t>В региональном этапе  конкурсов -16 победителей и призеров.</w:t>
      </w:r>
    </w:p>
    <w:p w:rsidR="00D57BC9" w:rsidRPr="009134CB" w:rsidRDefault="00D57BC9" w:rsidP="00D57BC9">
      <w:pPr>
        <w:ind w:firstLine="708"/>
        <w:rPr>
          <w:sz w:val="24"/>
          <w:szCs w:val="24"/>
        </w:rPr>
      </w:pPr>
      <w:r w:rsidRPr="009134CB">
        <w:rPr>
          <w:sz w:val="24"/>
          <w:szCs w:val="24"/>
        </w:rPr>
        <w:t>В 2020 году коллектив Кингисеппской гимназии стал победителем областного конкурса «Школа года» в номинации «Городская школа»; Кингисеппская школа №3 - победитель во всероссийском конкурсе «Школы – лидеры качества образования», где она единственная представляла Ленинградскую область.</w:t>
      </w:r>
    </w:p>
    <w:p w:rsidR="00D57BC9" w:rsidRPr="00237384" w:rsidRDefault="00D57BC9" w:rsidP="00D57BC9">
      <w:pPr>
        <w:ind w:firstLine="708"/>
        <w:rPr>
          <w:sz w:val="24"/>
          <w:szCs w:val="24"/>
        </w:rPr>
      </w:pPr>
      <w:r w:rsidRPr="00237384">
        <w:rPr>
          <w:sz w:val="24"/>
          <w:szCs w:val="24"/>
        </w:rPr>
        <w:t xml:space="preserve">Качество предоставляемых образовательных услуг положительно  оценивают 89 % учащихся и родителей. </w:t>
      </w:r>
    </w:p>
    <w:p w:rsidR="00D57BC9" w:rsidRPr="00D26E4D" w:rsidRDefault="00D57BC9" w:rsidP="00D57BC9">
      <w:pPr>
        <w:ind w:firstLine="708"/>
        <w:rPr>
          <w:sz w:val="24"/>
          <w:szCs w:val="24"/>
        </w:rPr>
      </w:pPr>
      <w:r w:rsidRPr="00D26E4D">
        <w:rPr>
          <w:sz w:val="24"/>
          <w:szCs w:val="24"/>
        </w:rPr>
        <w:t xml:space="preserve">Охват школьников горячим питанием </w:t>
      </w:r>
      <w:r w:rsidRPr="00D26E4D">
        <w:rPr>
          <w:bCs/>
          <w:spacing w:val="-11"/>
          <w:sz w:val="24"/>
          <w:szCs w:val="24"/>
        </w:rPr>
        <w:t xml:space="preserve">в </w:t>
      </w:r>
      <w:r w:rsidRPr="00D26E4D">
        <w:rPr>
          <w:bCs/>
          <w:spacing w:val="-11"/>
          <w:sz w:val="24"/>
          <w:szCs w:val="24"/>
          <w:lang w:val="en-US"/>
        </w:rPr>
        <w:t>IV</w:t>
      </w:r>
      <w:r w:rsidRPr="00D26E4D">
        <w:rPr>
          <w:bCs/>
          <w:spacing w:val="-11"/>
          <w:sz w:val="24"/>
          <w:szCs w:val="24"/>
        </w:rPr>
        <w:t xml:space="preserve"> квартале 2020 года </w:t>
      </w:r>
      <w:r>
        <w:rPr>
          <w:sz w:val="24"/>
          <w:szCs w:val="24"/>
        </w:rPr>
        <w:t xml:space="preserve">составил </w:t>
      </w:r>
      <w:r w:rsidRPr="00D26E4D">
        <w:rPr>
          <w:sz w:val="24"/>
          <w:szCs w:val="24"/>
        </w:rPr>
        <w:t xml:space="preserve">96,9 %. </w:t>
      </w:r>
      <w:r>
        <w:rPr>
          <w:sz w:val="24"/>
          <w:szCs w:val="24"/>
        </w:rPr>
        <w:t>С 1 сентября 2020 года все обучающиеся начальных классов обеспечены бесплатным горячим питанием.</w:t>
      </w:r>
    </w:p>
    <w:p w:rsidR="00D57BC9" w:rsidRPr="00D26E4D" w:rsidRDefault="00D57BC9" w:rsidP="00D57BC9">
      <w:pPr>
        <w:ind w:firstLine="708"/>
        <w:rPr>
          <w:sz w:val="24"/>
          <w:szCs w:val="24"/>
        </w:rPr>
      </w:pPr>
      <w:r w:rsidRPr="00D26E4D">
        <w:rPr>
          <w:sz w:val="24"/>
          <w:szCs w:val="24"/>
        </w:rPr>
        <w:t>Уровень организации образовательного процесса полностью соответствует санитарно-гигиеническим требованиям в 100 % учреждений.</w:t>
      </w:r>
    </w:p>
    <w:p w:rsidR="00D57BC9" w:rsidRPr="003D2F3F" w:rsidRDefault="00D57BC9" w:rsidP="00D57BC9">
      <w:pPr>
        <w:ind w:firstLine="708"/>
        <w:rPr>
          <w:sz w:val="24"/>
          <w:szCs w:val="24"/>
        </w:rPr>
      </w:pPr>
      <w:r w:rsidRPr="003D2F3F">
        <w:rPr>
          <w:sz w:val="24"/>
          <w:szCs w:val="24"/>
        </w:rPr>
        <w:t>Оснащенность  общеобразовательных учреждений учебным и лабораторным оборудованием, соответствующим современным требованиям, составляет 100 %.</w:t>
      </w:r>
    </w:p>
    <w:p w:rsidR="00D57BC9" w:rsidRPr="003D2F3F" w:rsidRDefault="00D57BC9" w:rsidP="00D57BC9">
      <w:pPr>
        <w:ind w:firstLine="708"/>
        <w:rPr>
          <w:sz w:val="24"/>
          <w:szCs w:val="24"/>
        </w:rPr>
      </w:pPr>
      <w:r w:rsidRPr="003D2F3F">
        <w:rPr>
          <w:sz w:val="24"/>
          <w:szCs w:val="24"/>
        </w:rPr>
        <w:t>Материально-техническая база общеобразовательных учреждений соответствует современным требованиям на 90%.</w:t>
      </w:r>
    </w:p>
    <w:p w:rsidR="00D57BC9" w:rsidRPr="004C7715" w:rsidRDefault="00D57BC9" w:rsidP="00D57BC9">
      <w:pPr>
        <w:ind w:firstLine="708"/>
        <w:rPr>
          <w:sz w:val="24"/>
          <w:szCs w:val="24"/>
        </w:rPr>
      </w:pPr>
      <w:r w:rsidRPr="004C7715">
        <w:rPr>
          <w:sz w:val="24"/>
          <w:szCs w:val="24"/>
        </w:rPr>
        <w:t>Проблемы:</w:t>
      </w:r>
    </w:p>
    <w:p w:rsidR="00D57BC9" w:rsidRDefault="00D57BC9" w:rsidP="00D57BC9">
      <w:pPr>
        <w:ind w:firstLine="708"/>
        <w:rPr>
          <w:sz w:val="24"/>
          <w:szCs w:val="24"/>
        </w:rPr>
      </w:pPr>
      <w:r w:rsidRPr="004C7715">
        <w:rPr>
          <w:sz w:val="24"/>
          <w:szCs w:val="24"/>
        </w:rPr>
        <w:t>Не полностью разработана и реализуется система сетевого взаимодействия образовательных учреждений общего и дополнительного образования.</w:t>
      </w:r>
      <w:r>
        <w:rPr>
          <w:sz w:val="24"/>
          <w:szCs w:val="24"/>
        </w:rPr>
        <w:t xml:space="preserve"> </w:t>
      </w:r>
    </w:p>
    <w:p w:rsidR="00D57BC9" w:rsidRDefault="00D57BC9" w:rsidP="00D57BC9">
      <w:pPr>
        <w:ind w:firstLine="708"/>
        <w:rPr>
          <w:sz w:val="24"/>
          <w:szCs w:val="24"/>
        </w:rPr>
      </w:pPr>
      <w:r>
        <w:rPr>
          <w:sz w:val="24"/>
          <w:szCs w:val="24"/>
        </w:rPr>
        <w:t>Необходимо дальнейшее развитие системы государственно-общественного управления в образовательных учреждениях.</w:t>
      </w:r>
    </w:p>
    <w:p w:rsidR="00F833D7" w:rsidRDefault="00F833D7" w:rsidP="00D57BC9">
      <w:pPr>
        <w:ind w:firstLine="708"/>
        <w:rPr>
          <w:sz w:val="24"/>
          <w:szCs w:val="24"/>
        </w:rPr>
      </w:pPr>
    </w:p>
    <w:p w:rsidR="00C13D6D" w:rsidRPr="00C13D6D" w:rsidRDefault="00C13D6D" w:rsidP="00C13D6D">
      <w:pPr>
        <w:rPr>
          <w:sz w:val="24"/>
          <w:szCs w:val="24"/>
        </w:rPr>
      </w:pPr>
      <w:r>
        <w:rPr>
          <w:sz w:val="24"/>
          <w:szCs w:val="24"/>
        </w:rPr>
        <w:t>(Приложение: 2.2, 3.2, 4.2, 5.2</w:t>
      </w:r>
      <w:r w:rsidRPr="00C13D6D">
        <w:rPr>
          <w:sz w:val="24"/>
          <w:szCs w:val="24"/>
        </w:rPr>
        <w:t>).</w:t>
      </w:r>
    </w:p>
    <w:p w:rsidR="00C13D6D" w:rsidRPr="004C7715" w:rsidRDefault="00C13D6D" w:rsidP="00D57BC9">
      <w:pPr>
        <w:ind w:firstLine="708"/>
        <w:rPr>
          <w:sz w:val="24"/>
          <w:szCs w:val="24"/>
        </w:rPr>
      </w:pPr>
    </w:p>
    <w:p w:rsidR="00662D78" w:rsidRPr="001322A0" w:rsidRDefault="00662D78" w:rsidP="00662D78">
      <w:pPr>
        <w:ind w:firstLine="708"/>
        <w:jc w:val="center"/>
        <w:rPr>
          <w:b/>
          <w:bCs/>
          <w:i/>
          <w:color w:val="FF0000"/>
          <w:sz w:val="16"/>
          <w:szCs w:val="16"/>
        </w:rPr>
      </w:pPr>
    </w:p>
    <w:p w:rsidR="00662D78" w:rsidRPr="00A900FC" w:rsidRDefault="00662D78" w:rsidP="00662D78">
      <w:pPr>
        <w:ind w:firstLine="708"/>
        <w:jc w:val="center"/>
        <w:rPr>
          <w:b/>
          <w:bCs/>
          <w:i/>
          <w:sz w:val="24"/>
          <w:szCs w:val="24"/>
        </w:rPr>
      </w:pPr>
      <w:r w:rsidRPr="00A900FC">
        <w:rPr>
          <w:b/>
          <w:bCs/>
          <w:i/>
          <w:sz w:val="24"/>
          <w:szCs w:val="24"/>
        </w:rPr>
        <w:t>Образование для детей с ограниченными возможностями здоровья</w:t>
      </w:r>
    </w:p>
    <w:p w:rsidR="00662D78" w:rsidRPr="001322A0" w:rsidRDefault="00662D78" w:rsidP="00662D78">
      <w:pPr>
        <w:ind w:firstLine="708"/>
        <w:jc w:val="center"/>
        <w:rPr>
          <w:b/>
          <w:bCs/>
          <w:i/>
          <w:color w:val="FF0000"/>
          <w:sz w:val="16"/>
          <w:szCs w:val="16"/>
        </w:rPr>
      </w:pPr>
    </w:p>
    <w:p w:rsidR="00A900FC" w:rsidRPr="007422BD" w:rsidRDefault="00A900FC" w:rsidP="00A900FC">
      <w:pPr>
        <w:ind w:firstLine="708"/>
        <w:rPr>
          <w:sz w:val="24"/>
          <w:szCs w:val="24"/>
        </w:rPr>
      </w:pPr>
      <w:r w:rsidRPr="007422BD">
        <w:rPr>
          <w:sz w:val="24"/>
          <w:szCs w:val="24"/>
        </w:rPr>
        <w:t xml:space="preserve">В Кингисеппском районе, в соответствии с базой данных территориальной психолого-медико-педагогической </w:t>
      </w:r>
      <w:proofErr w:type="spellStart"/>
      <w:r w:rsidRPr="007422BD">
        <w:rPr>
          <w:sz w:val="24"/>
          <w:szCs w:val="24"/>
        </w:rPr>
        <w:t>комисси</w:t>
      </w:r>
      <w:proofErr w:type="spellEnd"/>
      <w:r w:rsidRPr="007422BD">
        <w:rPr>
          <w:sz w:val="24"/>
          <w:szCs w:val="24"/>
        </w:rPr>
        <w:t xml:space="preserve"> (ТПМПК), проживает 1326 человек с ОВЗ (в возрасте от 0 до 23 лет).</w:t>
      </w:r>
    </w:p>
    <w:p w:rsidR="00A900FC" w:rsidRPr="007422BD" w:rsidRDefault="00A900FC" w:rsidP="00A900FC">
      <w:pPr>
        <w:ind w:firstLine="708"/>
        <w:rPr>
          <w:sz w:val="24"/>
          <w:szCs w:val="24"/>
        </w:rPr>
      </w:pPr>
      <w:r w:rsidRPr="007422BD">
        <w:rPr>
          <w:sz w:val="24"/>
          <w:szCs w:val="24"/>
        </w:rPr>
        <w:t>Работает территориальная психолого-медико-педагогическая комиссия (ТПМПК), которая по результатам обследований готовит рекомендации по оказанию детям психолого-медико-педагогической помощи и организации их обучения и воспитания. В образовательных учреждениях работают 25 психолого-педагогических консилиумов (15 в ОУ и 10 в ДОУ).</w:t>
      </w:r>
    </w:p>
    <w:p w:rsidR="00A900FC" w:rsidRPr="007422BD" w:rsidRDefault="00A900FC" w:rsidP="00A900FC">
      <w:pPr>
        <w:ind w:firstLine="708"/>
        <w:rPr>
          <w:sz w:val="24"/>
          <w:szCs w:val="24"/>
        </w:rPr>
      </w:pPr>
      <w:r w:rsidRPr="007422BD">
        <w:rPr>
          <w:sz w:val="24"/>
          <w:szCs w:val="24"/>
        </w:rPr>
        <w:t>Для детей с ОВЗ в Кингисеппском районе созданы следующие образовательные условия:</w:t>
      </w:r>
    </w:p>
    <w:p w:rsidR="00A900FC" w:rsidRPr="007422BD" w:rsidRDefault="00A900FC" w:rsidP="00A900FC">
      <w:pPr>
        <w:rPr>
          <w:sz w:val="24"/>
          <w:szCs w:val="24"/>
        </w:rPr>
      </w:pPr>
      <w:r w:rsidRPr="007422BD">
        <w:rPr>
          <w:sz w:val="24"/>
          <w:szCs w:val="24"/>
        </w:rPr>
        <w:t>- обучение по адаптированной основной образовательной программе дошкольного образования детей (с ТНР, ЗПР</w:t>
      </w:r>
      <w:proofErr w:type="gramStart"/>
      <w:r w:rsidRPr="007422BD">
        <w:rPr>
          <w:sz w:val="24"/>
          <w:szCs w:val="24"/>
        </w:rPr>
        <w:t>,У</w:t>
      </w:r>
      <w:proofErr w:type="gramEnd"/>
      <w:r w:rsidRPr="007422BD">
        <w:rPr>
          <w:sz w:val="24"/>
          <w:szCs w:val="24"/>
        </w:rPr>
        <w:t>О) и т.д. – 293 ребенка (26 компенсирующих групп в ДОУ);</w:t>
      </w:r>
    </w:p>
    <w:p w:rsidR="00A900FC" w:rsidRPr="007422BD" w:rsidRDefault="00A900FC" w:rsidP="00A900FC">
      <w:pPr>
        <w:rPr>
          <w:sz w:val="24"/>
          <w:szCs w:val="24"/>
        </w:rPr>
      </w:pPr>
      <w:r w:rsidRPr="007422BD">
        <w:rPr>
          <w:sz w:val="24"/>
          <w:szCs w:val="24"/>
        </w:rPr>
        <w:t>- обучение по адаптированной основной общеобразовательной программе обучающихся с задержкой психического развития - 11 специализированных классов в двух школах (КСОШ №2 и ИСОШ №1) (в них 131обучающийся). 345 детей обучаются инклюзивно в обычных классах в 15 ОУ.</w:t>
      </w:r>
    </w:p>
    <w:p w:rsidR="00A900FC" w:rsidRPr="007422BD" w:rsidRDefault="00A900FC" w:rsidP="00A900FC">
      <w:pPr>
        <w:rPr>
          <w:sz w:val="24"/>
          <w:szCs w:val="24"/>
        </w:rPr>
      </w:pPr>
      <w:r w:rsidRPr="007422BD">
        <w:rPr>
          <w:sz w:val="24"/>
          <w:szCs w:val="24"/>
        </w:rPr>
        <w:t>КСОШ №2 является региональной и федеральной инновационной площадкой «Введение ФГОС обучающихся с ОВЗ».</w:t>
      </w:r>
    </w:p>
    <w:p w:rsidR="00A900FC" w:rsidRPr="007422BD" w:rsidRDefault="00A900FC" w:rsidP="00A900FC">
      <w:pPr>
        <w:rPr>
          <w:sz w:val="24"/>
          <w:szCs w:val="24"/>
        </w:rPr>
      </w:pPr>
      <w:r w:rsidRPr="007422BD">
        <w:rPr>
          <w:sz w:val="24"/>
          <w:szCs w:val="24"/>
        </w:rPr>
        <w:t xml:space="preserve">В образовательных учреждениях дети получают помощь специалистов: 100% от потребности – социальных педагогов и </w:t>
      </w:r>
      <w:proofErr w:type="spellStart"/>
      <w:r w:rsidRPr="007422BD">
        <w:rPr>
          <w:sz w:val="24"/>
          <w:szCs w:val="24"/>
        </w:rPr>
        <w:t>тьюторов</w:t>
      </w:r>
      <w:proofErr w:type="spellEnd"/>
      <w:r w:rsidRPr="007422BD">
        <w:rPr>
          <w:sz w:val="24"/>
          <w:szCs w:val="24"/>
        </w:rPr>
        <w:t>,  80-90% - учителей-логопедов и психологов. 38% - помощь учителей-дефектологов. Средний процент положительной динамики развития и обучения детей удовлетворительный.</w:t>
      </w:r>
    </w:p>
    <w:p w:rsidR="00A900FC" w:rsidRPr="007422BD" w:rsidRDefault="00A900FC" w:rsidP="00A900FC">
      <w:pPr>
        <w:tabs>
          <w:tab w:val="left" w:pos="431"/>
        </w:tabs>
        <w:rPr>
          <w:sz w:val="24"/>
          <w:szCs w:val="24"/>
        </w:rPr>
      </w:pPr>
      <w:r w:rsidRPr="007422BD">
        <w:rPr>
          <w:sz w:val="24"/>
          <w:szCs w:val="24"/>
        </w:rPr>
        <w:lastRenderedPageBreak/>
        <w:tab/>
        <w:t>В ДОУ и ОУ обучаются 74 ребенка-инвалида.</w:t>
      </w:r>
    </w:p>
    <w:p w:rsidR="00A900FC" w:rsidRPr="007422BD" w:rsidRDefault="00A900FC" w:rsidP="00A900FC">
      <w:pPr>
        <w:tabs>
          <w:tab w:val="left" w:pos="431"/>
        </w:tabs>
        <w:rPr>
          <w:sz w:val="24"/>
          <w:szCs w:val="24"/>
        </w:rPr>
      </w:pPr>
      <w:r w:rsidRPr="007422BD">
        <w:rPr>
          <w:sz w:val="24"/>
          <w:szCs w:val="24"/>
        </w:rPr>
        <w:tab/>
        <w:t xml:space="preserve">МКУ «Центр психолого-педагогической, медицинской и социальной помощи» г. Кингисеппа является уполномоченной организацией по организации реализации </w:t>
      </w:r>
      <w:r w:rsidRPr="007422BD">
        <w:rPr>
          <w:bCs/>
          <w:sz w:val="24"/>
          <w:szCs w:val="24"/>
        </w:rPr>
        <w:t xml:space="preserve">Порядка </w:t>
      </w:r>
      <w:r w:rsidRPr="007422BD">
        <w:rPr>
          <w:sz w:val="24"/>
          <w:szCs w:val="24"/>
        </w:rPr>
        <w:t>организации реализации</w:t>
      </w:r>
      <w:r w:rsidRPr="007422BD">
        <w:rPr>
          <w:bCs/>
          <w:sz w:val="24"/>
          <w:szCs w:val="24"/>
        </w:rPr>
        <w:t xml:space="preserve"> индивидуальной программы реабилитации или </w:t>
      </w:r>
      <w:proofErr w:type="spellStart"/>
      <w:r w:rsidRPr="007422BD">
        <w:rPr>
          <w:bCs/>
          <w:sz w:val="24"/>
          <w:szCs w:val="24"/>
        </w:rPr>
        <w:t>абилитации</w:t>
      </w:r>
      <w:proofErr w:type="spellEnd"/>
      <w:r w:rsidRPr="007422BD">
        <w:rPr>
          <w:bCs/>
          <w:sz w:val="24"/>
          <w:szCs w:val="24"/>
        </w:rPr>
        <w:t xml:space="preserve"> инвалида (ребенка-инвалида). </w:t>
      </w:r>
    </w:p>
    <w:p w:rsidR="00A900FC" w:rsidRPr="007422BD" w:rsidRDefault="00A900FC" w:rsidP="00A900FC">
      <w:pPr>
        <w:tabs>
          <w:tab w:val="left" w:pos="431"/>
        </w:tabs>
        <w:rPr>
          <w:sz w:val="24"/>
          <w:szCs w:val="24"/>
        </w:rPr>
      </w:pPr>
      <w:r w:rsidRPr="007422BD">
        <w:rPr>
          <w:sz w:val="24"/>
          <w:szCs w:val="24"/>
        </w:rPr>
        <w:t>В рамках программы «Доступная среда» созданы условия для детей-инвалидов в 13 образовательных учреждениях (в том числе: в 3 ДОУ,  5 ОУ, 5 УДО).</w:t>
      </w:r>
    </w:p>
    <w:p w:rsidR="00A900FC" w:rsidRPr="007422BD" w:rsidRDefault="00A900FC" w:rsidP="00A900FC">
      <w:pPr>
        <w:ind w:firstLine="708"/>
        <w:rPr>
          <w:b/>
          <w:color w:val="FF0000"/>
          <w:sz w:val="24"/>
          <w:szCs w:val="24"/>
        </w:rPr>
      </w:pPr>
      <w:r w:rsidRPr="007422BD">
        <w:rPr>
          <w:sz w:val="24"/>
          <w:szCs w:val="24"/>
        </w:rPr>
        <w:t xml:space="preserve">Продолжается дистанционное обучение 9 детей-инвалидов. </w:t>
      </w:r>
    </w:p>
    <w:p w:rsidR="00A900FC" w:rsidRPr="007422BD" w:rsidRDefault="00A900FC" w:rsidP="00A900FC">
      <w:pPr>
        <w:rPr>
          <w:sz w:val="24"/>
          <w:szCs w:val="24"/>
        </w:rPr>
      </w:pPr>
    </w:p>
    <w:p w:rsidR="00662D78" w:rsidRPr="006C6A4C" w:rsidRDefault="00662D78" w:rsidP="00662D78">
      <w:pPr>
        <w:pStyle w:val="a5"/>
        <w:ind w:firstLine="708"/>
        <w:jc w:val="center"/>
        <w:rPr>
          <w:i/>
          <w:color w:val="auto"/>
          <w:szCs w:val="24"/>
        </w:rPr>
      </w:pPr>
      <w:r w:rsidRPr="006C6A4C">
        <w:rPr>
          <w:i/>
          <w:color w:val="auto"/>
          <w:szCs w:val="24"/>
        </w:rPr>
        <w:t xml:space="preserve">Дополнительное образование </w:t>
      </w:r>
    </w:p>
    <w:p w:rsidR="00662D78" w:rsidRPr="006C6A4C" w:rsidRDefault="00662D78" w:rsidP="00662D78">
      <w:pPr>
        <w:pStyle w:val="a5"/>
        <w:ind w:firstLine="708"/>
        <w:jc w:val="center"/>
        <w:rPr>
          <w:i/>
          <w:color w:val="auto"/>
          <w:szCs w:val="24"/>
        </w:rPr>
      </w:pPr>
    </w:p>
    <w:p w:rsidR="006C6A4C" w:rsidRPr="006C6A4C" w:rsidRDefault="006C6A4C" w:rsidP="006C6A4C">
      <w:pPr>
        <w:ind w:firstLine="708"/>
        <w:rPr>
          <w:sz w:val="24"/>
          <w:szCs w:val="24"/>
        </w:rPr>
      </w:pPr>
      <w:r w:rsidRPr="006C6A4C">
        <w:rPr>
          <w:sz w:val="24"/>
          <w:szCs w:val="24"/>
        </w:rPr>
        <w:t>Дополнительное образование реализуется через сеть учреждений дополнительного образования, а также через кружки и секции на базе общеобразовательных учреждений.</w:t>
      </w:r>
    </w:p>
    <w:p w:rsidR="006C6A4C" w:rsidRPr="006C6A4C" w:rsidRDefault="006C6A4C" w:rsidP="006C6A4C">
      <w:pPr>
        <w:ind w:firstLine="708"/>
        <w:rPr>
          <w:sz w:val="24"/>
          <w:szCs w:val="24"/>
        </w:rPr>
      </w:pPr>
      <w:r w:rsidRPr="006C6A4C">
        <w:rPr>
          <w:sz w:val="24"/>
          <w:szCs w:val="24"/>
        </w:rPr>
        <w:t>Всего учреждений дополнительного образования детей, подведомственных комитету по образованию – 9, в том числе: 3 спортивные школы, 2 школы искусств, 4 Центра различной направленности, в том числе МБУДО «Центр «Бригантина» (в летний период функционирует как загородный оздоровительный лагерь).</w:t>
      </w:r>
    </w:p>
    <w:p w:rsidR="006C6A4C" w:rsidRPr="006C6A4C" w:rsidRDefault="006C6A4C" w:rsidP="006C6A4C">
      <w:pPr>
        <w:widowControl w:val="0"/>
        <w:rPr>
          <w:snapToGrid w:val="0"/>
          <w:sz w:val="24"/>
          <w:szCs w:val="24"/>
        </w:rPr>
      </w:pPr>
      <w:r w:rsidRPr="006C6A4C">
        <w:rPr>
          <w:snapToGrid w:val="0"/>
          <w:sz w:val="24"/>
          <w:szCs w:val="24"/>
        </w:rPr>
        <w:t>В учреждениях дополнительного образования реализуются 5 направленностей:</w:t>
      </w:r>
    </w:p>
    <w:p w:rsidR="006C6A4C" w:rsidRPr="006C6A4C" w:rsidRDefault="006C6A4C" w:rsidP="006C6A4C">
      <w:pPr>
        <w:widowControl w:val="0"/>
        <w:numPr>
          <w:ilvl w:val="0"/>
          <w:numId w:val="14"/>
        </w:numPr>
        <w:rPr>
          <w:snapToGrid w:val="0"/>
          <w:sz w:val="24"/>
          <w:szCs w:val="24"/>
        </w:rPr>
      </w:pPr>
      <w:r w:rsidRPr="006C6A4C">
        <w:rPr>
          <w:snapToGrid w:val="0"/>
          <w:sz w:val="24"/>
          <w:szCs w:val="24"/>
        </w:rPr>
        <w:t>Техническая</w:t>
      </w:r>
    </w:p>
    <w:p w:rsidR="006C6A4C" w:rsidRPr="006C6A4C" w:rsidRDefault="006C6A4C" w:rsidP="006C6A4C">
      <w:pPr>
        <w:widowControl w:val="0"/>
        <w:numPr>
          <w:ilvl w:val="0"/>
          <w:numId w:val="14"/>
        </w:numPr>
        <w:rPr>
          <w:snapToGrid w:val="0"/>
          <w:sz w:val="24"/>
          <w:szCs w:val="24"/>
        </w:rPr>
      </w:pPr>
      <w:r w:rsidRPr="006C6A4C">
        <w:rPr>
          <w:snapToGrid w:val="0"/>
          <w:sz w:val="24"/>
          <w:szCs w:val="24"/>
        </w:rPr>
        <w:t>Естественнонаучная</w:t>
      </w:r>
    </w:p>
    <w:p w:rsidR="006C6A4C" w:rsidRPr="006C6A4C" w:rsidRDefault="006C6A4C" w:rsidP="006C6A4C">
      <w:pPr>
        <w:widowControl w:val="0"/>
        <w:numPr>
          <w:ilvl w:val="0"/>
          <w:numId w:val="14"/>
        </w:numPr>
        <w:rPr>
          <w:snapToGrid w:val="0"/>
          <w:sz w:val="24"/>
          <w:szCs w:val="24"/>
        </w:rPr>
      </w:pPr>
      <w:r w:rsidRPr="006C6A4C">
        <w:rPr>
          <w:snapToGrid w:val="0"/>
          <w:sz w:val="24"/>
          <w:szCs w:val="24"/>
        </w:rPr>
        <w:t>Физкультурно-спортивная</w:t>
      </w:r>
    </w:p>
    <w:p w:rsidR="006C6A4C" w:rsidRPr="006C6A4C" w:rsidRDefault="006C6A4C" w:rsidP="006C6A4C">
      <w:pPr>
        <w:widowControl w:val="0"/>
        <w:numPr>
          <w:ilvl w:val="0"/>
          <w:numId w:val="14"/>
        </w:numPr>
        <w:rPr>
          <w:snapToGrid w:val="0"/>
          <w:sz w:val="24"/>
          <w:szCs w:val="24"/>
        </w:rPr>
      </w:pPr>
      <w:r w:rsidRPr="006C6A4C">
        <w:rPr>
          <w:snapToGrid w:val="0"/>
          <w:sz w:val="24"/>
          <w:szCs w:val="24"/>
        </w:rPr>
        <w:t>Художественная</w:t>
      </w:r>
    </w:p>
    <w:p w:rsidR="006C6A4C" w:rsidRPr="006C6A4C" w:rsidRDefault="006C6A4C" w:rsidP="006C6A4C">
      <w:pPr>
        <w:widowControl w:val="0"/>
        <w:numPr>
          <w:ilvl w:val="0"/>
          <w:numId w:val="14"/>
        </w:numPr>
        <w:rPr>
          <w:snapToGrid w:val="0"/>
          <w:sz w:val="24"/>
          <w:szCs w:val="24"/>
        </w:rPr>
      </w:pPr>
      <w:r w:rsidRPr="006C6A4C">
        <w:rPr>
          <w:snapToGrid w:val="0"/>
          <w:sz w:val="24"/>
          <w:szCs w:val="24"/>
        </w:rPr>
        <w:t>Социально-педагогическая.</w:t>
      </w:r>
    </w:p>
    <w:p w:rsidR="006C6A4C" w:rsidRPr="006C6A4C" w:rsidRDefault="006C6A4C" w:rsidP="006C6A4C">
      <w:pPr>
        <w:ind w:firstLine="708"/>
        <w:rPr>
          <w:sz w:val="24"/>
          <w:szCs w:val="24"/>
        </w:rPr>
      </w:pPr>
      <w:r w:rsidRPr="006C6A4C">
        <w:rPr>
          <w:sz w:val="24"/>
          <w:szCs w:val="24"/>
        </w:rPr>
        <w:t>Приоритетными направленностями дополнительного образования являются:</w:t>
      </w:r>
    </w:p>
    <w:p w:rsidR="006C6A4C" w:rsidRPr="006C6A4C" w:rsidRDefault="006C6A4C" w:rsidP="006C6A4C">
      <w:pPr>
        <w:numPr>
          <w:ilvl w:val="0"/>
          <w:numId w:val="13"/>
        </w:numPr>
        <w:rPr>
          <w:sz w:val="24"/>
          <w:szCs w:val="24"/>
        </w:rPr>
      </w:pPr>
      <w:r w:rsidRPr="006C6A4C">
        <w:rPr>
          <w:sz w:val="24"/>
          <w:szCs w:val="24"/>
        </w:rPr>
        <w:t>Художественная</w:t>
      </w:r>
    </w:p>
    <w:p w:rsidR="006C6A4C" w:rsidRPr="006C6A4C" w:rsidRDefault="006C6A4C" w:rsidP="006C6A4C">
      <w:pPr>
        <w:numPr>
          <w:ilvl w:val="0"/>
          <w:numId w:val="12"/>
        </w:numPr>
        <w:rPr>
          <w:sz w:val="24"/>
          <w:szCs w:val="24"/>
        </w:rPr>
      </w:pPr>
      <w:r w:rsidRPr="006C6A4C">
        <w:rPr>
          <w:sz w:val="24"/>
          <w:szCs w:val="24"/>
        </w:rPr>
        <w:t xml:space="preserve">Физкультурно-спортивная </w:t>
      </w:r>
    </w:p>
    <w:p w:rsidR="006C6A4C" w:rsidRPr="006C6A4C" w:rsidRDefault="006C6A4C" w:rsidP="006C6A4C">
      <w:pPr>
        <w:ind w:firstLine="0"/>
        <w:rPr>
          <w:sz w:val="24"/>
          <w:szCs w:val="24"/>
        </w:rPr>
      </w:pPr>
      <w:r w:rsidRPr="006C6A4C">
        <w:rPr>
          <w:sz w:val="24"/>
          <w:szCs w:val="24"/>
        </w:rPr>
        <w:t xml:space="preserve">           Наряду с общеразвивающими образовательными программами дополнительного образования реализуются предпрофессиональные программы в области искусства и спорта.</w:t>
      </w:r>
    </w:p>
    <w:p w:rsidR="006C6A4C" w:rsidRPr="006C6A4C" w:rsidRDefault="006C6A4C" w:rsidP="006C6A4C">
      <w:pPr>
        <w:ind w:firstLine="360"/>
        <w:rPr>
          <w:sz w:val="24"/>
          <w:szCs w:val="24"/>
        </w:rPr>
      </w:pPr>
      <w:r w:rsidRPr="006C6A4C">
        <w:rPr>
          <w:sz w:val="24"/>
          <w:szCs w:val="24"/>
        </w:rPr>
        <w:tab/>
        <w:t xml:space="preserve">По данным статистического отчета 1-ДО на 01.01.2021 года в учреждениях дополнительного образования занимаются 5878 человек в возрасте от 5 до 18 лет. </w:t>
      </w:r>
    </w:p>
    <w:p w:rsidR="006C6A4C" w:rsidRPr="006C6A4C" w:rsidRDefault="006C6A4C" w:rsidP="006C6A4C">
      <w:pPr>
        <w:ind w:firstLine="708"/>
        <w:rPr>
          <w:sz w:val="24"/>
          <w:szCs w:val="24"/>
        </w:rPr>
      </w:pPr>
      <w:r w:rsidRPr="006C6A4C">
        <w:rPr>
          <w:sz w:val="24"/>
          <w:szCs w:val="24"/>
        </w:rPr>
        <w:t>Развитие системы общего образования Кингисеппского муниципального района осуществляется в соответствии с основными направлениями приоритетного национального проекта «Образование». Реализуется региональный проект«Успех каждого ребенка»:</w:t>
      </w:r>
    </w:p>
    <w:p w:rsidR="006C6A4C" w:rsidRPr="006C6A4C" w:rsidRDefault="006C6A4C" w:rsidP="006C6A4C">
      <w:pPr>
        <w:tabs>
          <w:tab w:val="num" w:pos="0"/>
        </w:tabs>
        <w:rPr>
          <w:sz w:val="24"/>
          <w:szCs w:val="24"/>
        </w:rPr>
      </w:pPr>
      <w:r w:rsidRPr="006C6A4C">
        <w:rPr>
          <w:sz w:val="24"/>
          <w:szCs w:val="24"/>
        </w:rPr>
        <w:t>- на базе МБУ ДО «Центр творческого развития» создан муниципальный (опорный) центр дополнительного образования;</w:t>
      </w:r>
    </w:p>
    <w:p w:rsidR="006C6A4C" w:rsidRPr="006C6A4C" w:rsidRDefault="006C6A4C" w:rsidP="006C6A4C">
      <w:pPr>
        <w:ind w:firstLine="708"/>
        <w:rPr>
          <w:sz w:val="24"/>
          <w:szCs w:val="24"/>
        </w:rPr>
      </w:pPr>
      <w:r w:rsidRPr="006C6A4C">
        <w:rPr>
          <w:sz w:val="24"/>
          <w:szCs w:val="24"/>
        </w:rPr>
        <w:t>- образовательными организациями дополнительного образования проводятся мероприятия по созданию новых мест для реализации дополнительных общеразвивающих программ всех направленностей;</w:t>
      </w:r>
    </w:p>
    <w:p w:rsidR="006C6A4C" w:rsidRPr="006C6A4C" w:rsidRDefault="006C6A4C" w:rsidP="006C6A4C">
      <w:pPr>
        <w:ind w:firstLine="708"/>
        <w:rPr>
          <w:sz w:val="24"/>
          <w:szCs w:val="24"/>
        </w:rPr>
      </w:pPr>
      <w:r w:rsidRPr="006C6A4C">
        <w:rPr>
          <w:sz w:val="24"/>
          <w:szCs w:val="24"/>
        </w:rPr>
        <w:t xml:space="preserve">- в 2021 году на базе МБУ ДО «Центр эстетического воспитания и образования детей» будет реализован масштабный образовательный сетевой проект «Ленинградская ретроспектива» по созданию в каждом районе ленинградской области исторических макетов.  </w:t>
      </w:r>
    </w:p>
    <w:p w:rsidR="006C6A4C" w:rsidRPr="006C6A4C" w:rsidRDefault="006C6A4C" w:rsidP="006C6A4C">
      <w:pPr>
        <w:ind w:firstLine="360"/>
        <w:rPr>
          <w:sz w:val="24"/>
          <w:szCs w:val="24"/>
        </w:rPr>
      </w:pPr>
      <w:r w:rsidRPr="006C6A4C">
        <w:rPr>
          <w:sz w:val="24"/>
          <w:szCs w:val="24"/>
        </w:rPr>
        <w:t xml:space="preserve">Ежегодно увеличивается количество детей, принявших участие в конкурсных мероприятиях и спортивных соревнованиях различного уровня. </w:t>
      </w:r>
      <w:r w:rsidRPr="006C6A4C">
        <w:rPr>
          <w:sz w:val="24"/>
          <w:szCs w:val="24"/>
        </w:rPr>
        <w:tab/>
        <w:t>За 2019-2020 учебный год воспитанники учреждений дополнительного образования завоевали 3 541 призовых мест (прошлый учебный год – 5 422) в конкурсах различного уровня (региональные, международные, Всероссийские и т.д.).</w:t>
      </w:r>
    </w:p>
    <w:p w:rsidR="006C6A4C" w:rsidRDefault="006C6A4C" w:rsidP="006C6A4C">
      <w:pPr>
        <w:ind w:firstLine="0"/>
        <w:rPr>
          <w:sz w:val="24"/>
          <w:szCs w:val="24"/>
        </w:rPr>
      </w:pPr>
      <w:r w:rsidRPr="006C6A4C">
        <w:rPr>
          <w:sz w:val="24"/>
          <w:szCs w:val="24"/>
        </w:rPr>
        <w:t xml:space="preserve">     Приём заявлений на </w:t>
      </w:r>
      <w:proofErr w:type="gramStart"/>
      <w:r w:rsidRPr="006C6A4C">
        <w:rPr>
          <w:sz w:val="24"/>
          <w:szCs w:val="24"/>
        </w:rPr>
        <w:t>обучение по программам</w:t>
      </w:r>
      <w:proofErr w:type="gramEnd"/>
      <w:r w:rsidRPr="006C6A4C">
        <w:rPr>
          <w:sz w:val="24"/>
          <w:szCs w:val="24"/>
        </w:rPr>
        <w:t xml:space="preserve"> дополнительного образования осуществляется через портал Навигатор, и учет обучающихся производится через сертификаты учета.</w:t>
      </w:r>
    </w:p>
    <w:p w:rsidR="00E42C78" w:rsidRPr="00E42C78" w:rsidRDefault="00E42C78" w:rsidP="00E42C78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E42C78">
        <w:rPr>
          <w:rFonts w:ascii="Times New Roman" w:hAnsi="Times New Roman"/>
          <w:sz w:val="24"/>
          <w:szCs w:val="24"/>
        </w:rPr>
        <w:t>В 2020 году 1700 школьников приняли участие в спортивных соревнованиях различного уровня.</w:t>
      </w:r>
      <w:r>
        <w:rPr>
          <w:rFonts w:ascii="Times New Roman" w:hAnsi="Times New Roman"/>
          <w:sz w:val="24"/>
          <w:szCs w:val="24"/>
        </w:rPr>
        <w:t xml:space="preserve"> По итогам 55-й областной Спартакиады школьников </w:t>
      </w:r>
      <w:r w:rsidRPr="00E42C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96D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AC296D">
        <w:rPr>
          <w:rFonts w:ascii="Times New Roman" w:hAnsi="Times New Roman"/>
          <w:sz w:val="24"/>
          <w:szCs w:val="24"/>
        </w:rPr>
        <w:t xml:space="preserve"> муниципальный район занял </w:t>
      </w:r>
      <w:r w:rsidRPr="00AC296D">
        <w:rPr>
          <w:rFonts w:ascii="Times New Roman" w:hAnsi="Times New Roman"/>
          <w:sz w:val="24"/>
          <w:szCs w:val="24"/>
          <w:lang w:val="en-US"/>
        </w:rPr>
        <w:t>III</w:t>
      </w:r>
      <w:r w:rsidRPr="00AC296D">
        <w:rPr>
          <w:rFonts w:ascii="Times New Roman" w:hAnsi="Times New Roman"/>
          <w:sz w:val="24"/>
          <w:szCs w:val="24"/>
        </w:rPr>
        <w:t xml:space="preserve"> место</w:t>
      </w:r>
      <w:r>
        <w:rPr>
          <w:rFonts w:ascii="Times New Roman" w:hAnsi="Times New Roman"/>
          <w:sz w:val="24"/>
          <w:szCs w:val="24"/>
        </w:rPr>
        <w:t>.</w:t>
      </w:r>
      <w:r w:rsidRPr="00AC296D">
        <w:rPr>
          <w:rFonts w:ascii="Times New Roman" w:hAnsi="Times New Roman"/>
          <w:sz w:val="24"/>
          <w:szCs w:val="24"/>
        </w:rPr>
        <w:t xml:space="preserve"> </w:t>
      </w:r>
    </w:p>
    <w:p w:rsidR="00E42C78" w:rsidRPr="00E42C78" w:rsidRDefault="00E42C78" w:rsidP="00E42C78">
      <w:pPr>
        <w:ind w:firstLine="284"/>
        <w:rPr>
          <w:sz w:val="24"/>
          <w:szCs w:val="24"/>
        </w:rPr>
      </w:pPr>
      <w:r w:rsidRPr="00E42C78">
        <w:rPr>
          <w:sz w:val="24"/>
          <w:szCs w:val="24"/>
        </w:rPr>
        <w:lastRenderedPageBreak/>
        <w:t xml:space="preserve"> На региональном этапе Всероссийского смотра-конкурса на лучшую постановку физкультурной работы и развитие массового спорта среди школьных спортивных клубов школьный спортивный клуб «Спринт» (МБОУ «КСОШ №5) занял 2-ое место в номинации ««Лучший школьный спортивный клуб, развивающий национальные и неолимпийские виды спорта».</w:t>
      </w:r>
    </w:p>
    <w:p w:rsidR="00E42C78" w:rsidRDefault="00E42C78" w:rsidP="00E42C78">
      <w:pPr>
        <w:ind w:firstLine="284"/>
        <w:rPr>
          <w:sz w:val="24"/>
          <w:szCs w:val="24"/>
        </w:rPr>
      </w:pPr>
      <w:r w:rsidRPr="00E42C78">
        <w:rPr>
          <w:sz w:val="24"/>
          <w:szCs w:val="24"/>
        </w:rPr>
        <w:t>В 2020 году продолжена реализация Комплекса «ГТО» среди обучающихся общеобразовательных</w:t>
      </w:r>
      <w:r>
        <w:rPr>
          <w:sz w:val="24"/>
          <w:szCs w:val="24"/>
        </w:rPr>
        <w:t xml:space="preserve"> </w:t>
      </w:r>
      <w:r w:rsidRPr="00E42C78">
        <w:rPr>
          <w:sz w:val="24"/>
          <w:szCs w:val="24"/>
        </w:rPr>
        <w:t>организаций. Всего приняли участие в мероприятиях по выполнению нормативов комплекса ГТО за указанный период: 402 человека.</w:t>
      </w:r>
      <w:r>
        <w:rPr>
          <w:sz w:val="24"/>
          <w:szCs w:val="24"/>
        </w:rPr>
        <w:t xml:space="preserve"> </w:t>
      </w:r>
    </w:p>
    <w:p w:rsidR="00E42C78" w:rsidRPr="00E42C78" w:rsidRDefault="00E42C78" w:rsidP="00E42C78">
      <w:pPr>
        <w:rPr>
          <w:sz w:val="24"/>
          <w:szCs w:val="24"/>
        </w:rPr>
      </w:pPr>
      <w:r w:rsidRPr="00E42C78">
        <w:rPr>
          <w:sz w:val="24"/>
          <w:szCs w:val="24"/>
        </w:rPr>
        <w:t xml:space="preserve">Результаты: </w:t>
      </w:r>
    </w:p>
    <w:p w:rsidR="00E42C78" w:rsidRPr="00E42C78" w:rsidRDefault="00E42C78" w:rsidP="00E42C78">
      <w:pPr>
        <w:rPr>
          <w:sz w:val="24"/>
          <w:szCs w:val="24"/>
        </w:rPr>
      </w:pPr>
      <w:r w:rsidRPr="00E42C78">
        <w:rPr>
          <w:sz w:val="24"/>
          <w:szCs w:val="24"/>
        </w:rPr>
        <w:t xml:space="preserve">выполнили нормативы ГТО — 156 человек </w:t>
      </w:r>
    </w:p>
    <w:p w:rsidR="00E42C78" w:rsidRPr="00E42C78" w:rsidRDefault="00E42C78" w:rsidP="00E42C78">
      <w:pPr>
        <w:rPr>
          <w:sz w:val="24"/>
          <w:szCs w:val="24"/>
        </w:rPr>
      </w:pPr>
      <w:r w:rsidRPr="00E42C78">
        <w:rPr>
          <w:sz w:val="24"/>
          <w:szCs w:val="24"/>
        </w:rPr>
        <w:t xml:space="preserve">золотой знак – 73 </w:t>
      </w:r>
    </w:p>
    <w:p w:rsidR="00E42C78" w:rsidRPr="00E42C78" w:rsidRDefault="00E42C78" w:rsidP="00E42C78">
      <w:pPr>
        <w:rPr>
          <w:sz w:val="24"/>
          <w:szCs w:val="24"/>
        </w:rPr>
      </w:pPr>
      <w:r w:rsidRPr="00E42C78">
        <w:rPr>
          <w:sz w:val="24"/>
          <w:szCs w:val="24"/>
        </w:rPr>
        <w:t xml:space="preserve">серебряный знак -67 </w:t>
      </w:r>
    </w:p>
    <w:p w:rsidR="00E42C78" w:rsidRPr="00E42C78" w:rsidRDefault="00E42C78" w:rsidP="00E42C78">
      <w:pPr>
        <w:rPr>
          <w:sz w:val="24"/>
          <w:szCs w:val="24"/>
        </w:rPr>
      </w:pPr>
      <w:r w:rsidRPr="00E42C78">
        <w:rPr>
          <w:sz w:val="24"/>
          <w:szCs w:val="24"/>
        </w:rPr>
        <w:t>бронзовый знак - 16</w:t>
      </w:r>
    </w:p>
    <w:p w:rsidR="00E42C78" w:rsidRPr="00E42C78" w:rsidRDefault="00E42C78" w:rsidP="00E42C78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E42C78">
        <w:rPr>
          <w:sz w:val="24"/>
          <w:szCs w:val="24"/>
        </w:rPr>
        <w:t>На сегодняшний день все больше детей и подростков  реализовывают свои   потребности в занятиях физической культурой и спортом, заняты во внеурочное время. И, как следствие, получают навыки здорового образа жизни</w:t>
      </w:r>
      <w:r>
        <w:rPr>
          <w:sz w:val="24"/>
          <w:szCs w:val="24"/>
        </w:rPr>
        <w:t>.</w:t>
      </w:r>
    </w:p>
    <w:p w:rsidR="00FF52E0" w:rsidRPr="0078165D" w:rsidRDefault="00FF52E0" w:rsidP="00E42C78">
      <w:pPr>
        <w:ind w:firstLine="284"/>
        <w:rPr>
          <w:sz w:val="24"/>
          <w:szCs w:val="24"/>
        </w:rPr>
      </w:pPr>
      <w:r w:rsidRPr="0078165D">
        <w:rPr>
          <w:rStyle w:val="extended-textshort"/>
          <w:sz w:val="24"/>
          <w:szCs w:val="24"/>
        </w:rPr>
        <w:t xml:space="preserve">Продолжается работа по </w:t>
      </w:r>
      <w:r w:rsidRPr="0078165D">
        <w:rPr>
          <w:rStyle w:val="extended-textshort"/>
          <w:bCs/>
          <w:sz w:val="24"/>
          <w:szCs w:val="24"/>
        </w:rPr>
        <w:t>созданию</w:t>
      </w:r>
      <w:r w:rsidR="003A345C">
        <w:rPr>
          <w:rStyle w:val="extended-textshort"/>
          <w:bCs/>
          <w:sz w:val="24"/>
          <w:szCs w:val="24"/>
        </w:rPr>
        <w:t xml:space="preserve"> </w:t>
      </w:r>
      <w:r w:rsidRPr="0078165D">
        <w:rPr>
          <w:rStyle w:val="extended-textshort"/>
          <w:bCs/>
          <w:sz w:val="24"/>
          <w:szCs w:val="24"/>
        </w:rPr>
        <w:t>современных</w:t>
      </w:r>
      <w:r w:rsidR="007619ED">
        <w:rPr>
          <w:rStyle w:val="extended-textshort"/>
          <w:bCs/>
          <w:sz w:val="24"/>
          <w:szCs w:val="24"/>
        </w:rPr>
        <w:t xml:space="preserve"> </w:t>
      </w:r>
      <w:r w:rsidRPr="0078165D">
        <w:rPr>
          <w:rStyle w:val="extended-textshort"/>
          <w:bCs/>
          <w:sz w:val="24"/>
          <w:szCs w:val="24"/>
        </w:rPr>
        <w:t>условий</w:t>
      </w:r>
      <w:r w:rsidRPr="0078165D">
        <w:rPr>
          <w:rStyle w:val="extended-textshort"/>
          <w:sz w:val="24"/>
          <w:szCs w:val="24"/>
        </w:rPr>
        <w:t xml:space="preserve"> для </w:t>
      </w:r>
      <w:r w:rsidRPr="0078165D">
        <w:rPr>
          <w:rStyle w:val="extended-textshort"/>
          <w:bCs/>
          <w:sz w:val="24"/>
          <w:szCs w:val="24"/>
        </w:rPr>
        <w:t>обучения</w:t>
      </w:r>
      <w:r w:rsidR="007619ED">
        <w:rPr>
          <w:rStyle w:val="extended-textshort"/>
          <w:bCs/>
          <w:sz w:val="24"/>
          <w:szCs w:val="24"/>
        </w:rPr>
        <w:t xml:space="preserve"> </w:t>
      </w:r>
      <w:r w:rsidRPr="0078165D">
        <w:rPr>
          <w:rStyle w:val="extended-textshort"/>
          <w:bCs/>
          <w:sz w:val="24"/>
          <w:szCs w:val="24"/>
        </w:rPr>
        <w:t>в</w:t>
      </w:r>
      <w:r w:rsidR="007619ED">
        <w:rPr>
          <w:rStyle w:val="extended-textshort"/>
          <w:bCs/>
          <w:sz w:val="24"/>
          <w:szCs w:val="24"/>
        </w:rPr>
        <w:t xml:space="preserve"> </w:t>
      </w:r>
      <w:r w:rsidRPr="0078165D">
        <w:rPr>
          <w:rStyle w:val="extended-textshort"/>
          <w:bCs/>
          <w:sz w:val="24"/>
          <w:szCs w:val="24"/>
        </w:rPr>
        <w:t xml:space="preserve">системе дополнительного образования. </w:t>
      </w:r>
    </w:p>
    <w:p w:rsidR="0078165D" w:rsidRPr="0078165D" w:rsidRDefault="00FF52E0" w:rsidP="00E42C78">
      <w:pPr>
        <w:ind w:firstLine="284"/>
        <w:rPr>
          <w:sz w:val="24"/>
          <w:szCs w:val="24"/>
        </w:rPr>
      </w:pPr>
      <w:r w:rsidRPr="0078165D">
        <w:rPr>
          <w:sz w:val="24"/>
          <w:szCs w:val="24"/>
        </w:rPr>
        <w:t xml:space="preserve"> </w:t>
      </w:r>
      <w:r w:rsidR="0078165D" w:rsidRPr="0078165D">
        <w:rPr>
          <w:sz w:val="24"/>
          <w:szCs w:val="24"/>
        </w:rPr>
        <w:t xml:space="preserve">В 2020 году в рамках государственной программы «Развитие физической культуры и спорта в Ленинградской области» был выполнен капитальный ремонт Кингисеппской </w:t>
      </w:r>
      <w:proofErr w:type="gramStart"/>
      <w:r w:rsidR="0078165D" w:rsidRPr="0078165D">
        <w:rPr>
          <w:sz w:val="24"/>
          <w:szCs w:val="24"/>
        </w:rPr>
        <w:t>детско-юношеская</w:t>
      </w:r>
      <w:proofErr w:type="gramEnd"/>
      <w:r w:rsidR="0078165D" w:rsidRPr="0078165D">
        <w:rPr>
          <w:sz w:val="24"/>
          <w:szCs w:val="24"/>
        </w:rPr>
        <w:t xml:space="preserve"> спортивной школы «Ямбург».</w:t>
      </w:r>
    </w:p>
    <w:p w:rsidR="00FF52E0" w:rsidRPr="00522623" w:rsidRDefault="00FF52E0" w:rsidP="00FF52E0">
      <w:pPr>
        <w:tabs>
          <w:tab w:val="num" w:pos="0"/>
        </w:tabs>
        <w:rPr>
          <w:sz w:val="24"/>
          <w:szCs w:val="24"/>
        </w:rPr>
      </w:pPr>
      <w:r w:rsidRPr="00522623">
        <w:rPr>
          <w:sz w:val="24"/>
          <w:szCs w:val="24"/>
        </w:rPr>
        <w:t xml:space="preserve">В рамках реализации проекта «Равные возможности детям» на территории муниципального образования Кингисеппский район на базе организаций дополнительно образования функционируют два клуба по месту жительства, которые являются детскими объединениями различной направленности, с программно-методической и нормативно-правовой базой.  На базе Центра информационных </w:t>
      </w:r>
      <w:r w:rsidR="00522623" w:rsidRPr="00522623">
        <w:rPr>
          <w:sz w:val="24"/>
          <w:szCs w:val="24"/>
        </w:rPr>
        <w:t>технологий открыт</w:t>
      </w:r>
      <w:r w:rsidRPr="00522623">
        <w:rPr>
          <w:sz w:val="24"/>
          <w:szCs w:val="24"/>
        </w:rPr>
        <w:t xml:space="preserve"> клуб  «Пиксели» для детей-инвалидов, а в Центре творческого развития - клуб  «Своя компания».</w:t>
      </w:r>
    </w:p>
    <w:p w:rsidR="00FF52E0" w:rsidRPr="00522623" w:rsidRDefault="00FF52E0" w:rsidP="00FF52E0">
      <w:pPr>
        <w:ind w:firstLine="567"/>
        <w:rPr>
          <w:sz w:val="24"/>
          <w:szCs w:val="24"/>
        </w:rPr>
      </w:pPr>
      <w:r w:rsidRPr="00522623">
        <w:rPr>
          <w:sz w:val="24"/>
          <w:szCs w:val="24"/>
        </w:rPr>
        <w:t xml:space="preserve">На базе МБУДО «Центр информационных технологий» получил развитие проект </w:t>
      </w:r>
      <w:proofErr w:type="spellStart"/>
      <w:r w:rsidRPr="00522623">
        <w:rPr>
          <w:bCs/>
          <w:sz w:val="24"/>
          <w:szCs w:val="24"/>
        </w:rPr>
        <w:t>ЮниПрофи</w:t>
      </w:r>
      <w:proofErr w:type="spellEnd"/>
      <w:r w:rsidRPr="00522623">
        <w:rPr>
          <w:b/>
          <w:bCs/>
          <w:sz w:val="24"/>
          <w:szCs w:val="24"/>
        </w:rPr>
        <w:t>/</w:t>
      </w:r>
      <w:proofErr w:type="spellStart"/>
      <w:r w:rsidRPr="00522623">
        <w:rPr>
          <w:sz w:val="24"/>
          <w:szCs w:val="24"/>
        </w:rPr>
        <w:t>JuniorSkills</w:t>
      </w:r>
      <w:proofErr w:type="spellEnd"/>
      <w:r w:rsidRPr="00522623">
        <w:rPr>
          <w:sz w:val="24"/>
          <w:szCs w:val="24"/>
        </w:rPr>
        <w:t xml:space="preserve"> по следующим компетенциям: «Инженерный дизайн </w:t>
      </w:r>
      <w:r w:rsidRPr="00522623">
        <w:rPr>
          <w:sz w:val="24"/>
          <w:szCs w:val="24"/>
          <w:lang w:val="en-US"/>
        </w:rPr>
        <w:t>CAD</w:t>
      </w:r>
      <w:r w:rsidRPr="00522623">
        <w:rPr>
          <w:sz w:val="24"/>
          <w:szCs w:val="24"/>
        </w:rPr>
        <w:t xml:space="preserve">», «Мобильная робототехника, «Интернет вещей, «Электроника». </w:t>
      </w:r>
    </w:p>
    <w:p w:rsidR="00FF52E0" w:rsidRPr="00522623" w:rsidRDefault="00FF52E0" w:rsidP="00FC464B">
      <w:pPr>
        <w:ind w:firstLine="360"/>
        <w:rPr>
          <w:sz w:val="24"/>
          <w:szCs w:val="24"/>
        </w:rPr>
      </w:pPr>
      <w:r w:rsidRPr="001322A0">
        <w:rPr>
          <w:color w:val="FF0000"/>
          <w:sz w:val="24"/>
          <w:szCs w:val="24"/>
        </w:rPr>
        <w:t xml:space="preserve"> </w:t>
      </w:r>
      <w:r w:rsidRPr="00522623">
        <w:rPr>
          <w:sz w:val="24"/>
          <w:szCs w:val="24"/>
        </w:rPr>
        <w:t xml:space="preserve">Удовлетворенность родителей качеством дополнительного образования - </w:t>
      </w:r>
      <w:r w:rsidR="00522623" w:rsidRPr="00522623">
        <w:rPr>
          <w:sz w:val="24"/>
          <w:szCs w:val="24"/>
        </w:rPr>
        <w:t>93</w:t>
      </w:r>
      <w:r w:rsidRPr="00522623">
        <w:rPr>
          <w:sz w:val="24"/>
          <w:szCs w:val="24"/>
        </w:rPr>
        <w:t>%.</w:t>
      </w:r>
    </w:p>
    <w:p w:rsidR="00662D78" w:rsidRPr="00522623" w:rsidRDefault="00FF52E0" w:rsidP="00FC464B">
      <w:pPr>
        <w:ind w:firstLine="708"/>
        <w:rPr>
          <w:sz w:val="24"/>
          <w:szCs w:val="24"/>
        </w:rPr>
      </w:pPr>
      <w:r w:rsidRPr="00522623">
        <w:rPr>
          <w:sz w:val="24"/>
          <w:szCs w:val="24"/>
        </w:rPr>
        <w:t>Материально-техническая база учреждений дополнительного образования детей соответствует современным требованиям на 75%.</w:t>
      </w:r>
    </w:p>
    <w:p w:rsidR="00662D78" w:rsidRPr="00522623" w:rsidRDefault="00662D78" w:rsidP="00662D78">
      <w:pPr>
        <w:ind w:firstLine="708"/>
        <w:rPr>
          <w:rStyle w:val="aa"/>
          <w:b w:val="0"/>
          <w:sz w:val="24"/>
          <w:szCs w:val="24"/>
        </w:rPr>
      </w:pPr>
      <w:r w:rsidRPr="00522623">
        <w:rPr>
          <w:rStyle w:val="aa"/>
          <w:b w:val="0"/>
          <w:sz w:val="24"/>
          <w:szCs w:val="24"/>
        </w:rPr>
        <w:t>Проблемы:</w:t>
      </w:r>
    </w:p>
    <w:p w:rsidR="00662D78" w:rsidRPr="00522623" w:rsidRDefault="00703B83" w:rsidP="00662D78">
      <w:pPr>
        <w:ind w:firstLine="708"/>
        <w:rPr>
          <w:sz w:val="24"/>
          <w:szCs w:val="24"/>
        </w:rPr>
      </w:pPr>
      <w:r w:rsidRPr="00522623">
        <w:rPr>
          <w:sz w:val="24"/>
          <w:szCs w:val="24"/>
        </w:rPr>
        <w:t>- н</w:t>
      </w:r>
      <w:r w:rsidR="00662D78" w:rsidRPr="00522623">
        <w:rPr>
          <w:sz w:val="24"/>
          <w:szCs w:val="24"/>
        </w:rPr>
        <w:t xml:space="preserve">е полностью разработана и реализуется система сетевого взаимодействия образовательных учреждений общего и дополнительного образования. </w:t>
      </w:r>
    </w:p>
    <w:p w:rsidR="00662D78" w:rsidRPr="00522623" w:rsidRDefault="00703B83" w:rsidP="00662D78">
      <w:pPr>
        <w:ind w:firstLine="708"/>
        <w:rPr>
          <w:sz w:val="24"/>
          <w:szCs w:val="24"/>
        </w:rPr>
      </w:pPr>
      <w:r w:rsidRPr="00522623">
        <w:rPr>
          <w:sz w:val="24"/>
          <w:szCs w:val="24"/>
        </w:rPr>
        <w:t>- н</w:t>
      </w:r>
      <w:r w:rsidR="00662D78" w:rsidRPr="00522623">
        <w:rPr>
          <w:sz w:val="24"/>
          <w:szCs w:val="24"/>
        </w:rPr>
        <w:t>е полностью соответствует современным требованиям материально-техническая база УДО.</w:t>
      </w:r>
    </w:p>
    <w:p w:rsidR="00DD4B22" w:rsidRDefault="00DD4B22" w:rsidP="00DD4B22">
      <w:pPr>
        <w:ind w:firstLine="708"/>
        <w:rPr>
          <w:sz w:val="24"/>
          <w:szCs w:val="24"/>
        </w:rPr>
      </w:pPr>
      <w:r w:rsidRPr="00522623">
        <w:rPr>
          <w:sz w:val="24"/>
          <w:szCs w:val="24"/>
        </w:rPr>
        <w:t>С 01.09.2020 года на территории МО «Кингисеппский муниципальный район» внедряется система персонифицированного финансирования дополнительного образования детей. Планируемые результаты: охват детей в возрасте от 5 до 18 лет, имеющих право на получение дополнительного образования, в рамках системы персонифицированного финансирования – не менее 35% (3559 человек) от общего количества детей, проживающих на территории МО «Кингисеппский муниципальный район» (10</w:t>
      </w:r>
      <w:r w:rsidR="00522623" w:rsidRPr="00522623">
        <w:rPr>
          <w:sz w:val="24"/>
          <w:szCs w:val="24"/>
        </w:rPr>
        <w:t>166</w:t>
      </w:r>
      <w:r w:rsidRPr="00522623">
        <w:rPr>
          <w:sz w:val="24"/>
          <w:szCs w:val="24"/>
        </w:rPr>
        <w:t xml:space="preserve"> человек).</w:t>
      </w:r>
      <w:r w:rsidR="00522623" w:rsidRPr="00522623">
        <w:rPr>
          <w:rFonts w:eastAsia="Calibri"/>
          <w:sz w:val="24"/>
          <w:szCs w:val="24"/>
          <w:lang w:eastAsia="en-US"/>
        </w:rPr>
        <w:t xml:space="preserve"> </w:t>
      </w:r>
      <w:r w:rsidR="00522623" w:rsidRPr="006C6A4C">
        <w:rPr>
          <w:rFonts w:eastAsia="Calibri"/>
          <w:sz w:val="24"/>
          <w:szCs w:val="24"/>
          <w:lang w:eastAsia="en-US"/>
        </w:rPr>
        <w:t xml:space="preserve">Персонифицированное финансирование осуществляется на основе сертификата, который в электронном виде дается каждому ребенку, и подтверждает право родителей на оплату услуг дополнительного образования. Сумма сертификата в МО «Кингисеппский муниципальный район» в 2021 году составляет 5610 рублей. В зависимости от стоимости образовательной программы сертификат можно направить на обучение по одной или нескольким программам. В случаях, если выделяемого объема финансирования недостаточно для оплаты кружков и секций, родители доплачивают разницу. </w:t>
      </w:r>
      <w:r w:rsidR="00522623" w:rsidRPr="006C6A4C">
        <w:rPr>
          <w:rFonts w:eastAsia="Calibri"/>
          <w:sz w:val="24"/>
          <w:szCs w:val="24"/>
          <w:shd w:val="clear" w:color="auto" w:fill="FFFFFF"/>
          <w:lang w:eastAsia="en-US"/>
        </w:rPr>
        <w:t xml:space="preserve">Сертификат – это персональная гарантия государства перед ребенком в том, что он может посещать любой кружок или секцию за счет </w:t>
      </w:r>
      <w:r w:rsidR="00522623" w:rsidRPr="006C6A4C">
        <w:rPr>
          <w:rFonts w:eastAsia="Calibri"/>
          <w:sz w:val="24"/>
          <w:szCs w:val="24"/>
          <w:shd w:val="clear" w:color="auto" w:fill="FFFFFF"/>
          <w:lang w:eastAsia="en-US"/>
        </w:rPr>
        <w:lastRenderedPageBreak/>
        <w:t>бюджета.</w:t>
      </w:r>
      <w:r w:rsidR="00522623">
        <w:rPr>
          <w:sz w:val="24"/>
          <w:szCs w:val="24"/>
        </w:rPr>
        <w:t xml:space="preserve"> </w:t>
      </w:r>
      <w:r w:rsidRPr="00522623">
        <w:rPr>
          <w:sz w:val="24"/>
          <w:szCs w:val="24"/>
        </w:rPr>
        <w:t>Объем бюджетных ассигнований в целом на реализацию мероприятия «Обеспечение функционирования модели персонифицированного финансирования дополнительного образования детей» определяется в соответствии с решением Совета депутатов МО «Кингисеппский муниципальный район» «О бюджете МО «Кингисеппский муниципальный район» на очередной финансовый год и плановый период».</w:t>
      </w:r>
    </w:p>
    <w:p w:rsidR="00F833D7" w:rsidRDefault="00F833D7" w:rsidP="00DD4B22">
      <w:pPr>
        <w:ind w:firstLine="708"/>
        <w:rPr>
          <w:sz w:val="24"/>
          <w:szCs w:val="24"/>
        </w:rPr>
      </w:pPr>
    </w:p>
    <w:p w:rsidR="0084170A" w:rsidRPr="00522623" w:rsidRDefault="0084170A" w:rsidP="00DD4B22">
      <w:pPr>
        <w:ind w:firstLine="708"/>
        <w:rPr>
          <w:sz w:val="24"/>
          <w:szCs w:val="24"/>
        </w:rPr>
      </w:pPr>
      <w:r>
        <w:rPr>
          <w:sz w:val="24"/>
          <w:szCs w:val="24"/>
        </w:rPr>
        <w:t>(Приложение: 2.3, 3.3, 4.3, 5.3</w:t>
      </w:r>
      <w:r w:rsidRPr="0084170A">
        <w:rPr>
          <w:sz w:val="24"/>
          <w:szCs w:val="24"/>
        </w:rPr>
        <w:t>).</w:t>
      </w:r>
    </w:p>
    <w:p w:rsidR="00650108" w:rsidRPr="001322A0" w:rsidRDefault="00650108" w:rsidP="00662D78">
      <w:pPr>
        <w:ind w:firstLine="708"/>
        <w:rPr>
          <w:color w:val="FF0000"/>
          <w:sz w:val="24"/>
          <w:szCs w:val="24"/>
        </w:rPr>
      </w:pPr>
    </w:p>
    <w:p w:rsidR="00C41778" w:rsidRDefault="00C41778" w:rsidP="00C41778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Развитие психолого-педагогической и медико-социальной помощи детям</w:t>
      </w:r>
    </w:p>
    <w:p w:rsidR="00C41778" w:rsidRDefault="00C41778" w:rsidP="00C41778">
      <w:pPr>
        <w:rPr>
          <w:color w:val="FF0000"/>
          <w:sz w:val="24"/>
          <w:szCs w:val="24"/>
        </w:rPr>
      </w:pPr>
    </w:p>
    <w:p w:rsidR="00C41778" w:rsidRPr="001948AD" w:rsidRDefault="00C41778" w:rsidP="00C41778">
      <w:pPr>
        <w:rPr>
          <w:sz w:val="24"/>
          <w:szCs w:val="24"/>
        </w:rPr>
      </w:pPr>
      <w:r w:rsidRPr="001948AD">
        <w:rPr>
          <w:sz w:val="24"/>
          <w:szCs w:val="24"/>
        </w:rPr>
        <w:t>В текущем учебном году ТПМПК провела 702</w:t>
      </w:r>
      <w:r w:rsidRPr="001948AD">
        <w:rPr>
          <w:b/>
          <w:sz w:val="24"/>
          <w:szCs w:val="24"/>
        </w:rPr>
        <w:t xml:space="preserve"> </w:t>
      </w:r>
      <w:r w:rsidRPr="001948AD">
        <w:rPr>
          <w:sz w:val="24"/>
          <w:szCs w:val="24"/>
        </w:rPr>
        <w:t>психолого-медико-педагогических обследования детей в возрасте от 0 до 18 лет.</w:t>
      </w:r>
    </w:p>
    <w:p w:rsidR="00C41778" w:rsidRPr="001948AD" w:rsidRDefault="00C41778" w:rsidP="00C41778">
      <w:pPr>
        <w:pStyle w:val="Style26"/>
        <w:widowControl/>
        <w:ind w:firstLine="708"/>
        <w:jc w:val="both"/>
        <w:rPr>
          <w:rStyle w:val="FontStyle89"/>
          <w:sz w:val="24"/>
          <w:szCs w:val="24"/>
        </w:rPr>
      </w:pPr>
      <w:r w:rsidRPr="001948AD">
        <w:rPr>
          <w:rStyle w:val="FontStyle89"/>
          <w:sz w:val="24"/>
          <w:szCs w:val="24"/>
        </w:rPr>
        <w:t>По результатам обследования были подготовлены рекомендации по оказанию детям психолого-медико-педагогической помощи и организации их обучения и воспитания, подтверждены или изменены ранее данные комиссией рекомендации.</w:t>
      </w:r>
    </w:p>
    <w:p w:rsidR="00C41778" w:rsidRPr="001948AD" w:rsidRDefault="00C41778" w:rsidP="00C41778">
      <w:pPr>
        <w:tabs>
          <w:tab w:val="left" w:pos="431"/>
        </w:tabs>
        <w:rPr>
          <w:sz w:val="24"/>
          <w:szCs w:val="24"/>
        </w:rPr>
      </w:pPr>
      <w:r w:rsidRPr="001948AD">
        <w:rPr>
          <w:sz w:val="24"/>
          <w:szCs w:val="24"/>
        </w:rPr>
        <w:t>Взаимодействуя с учреждением медико-социальной экспертизы в целях координации действий при освидетельствовании детей для установления инвалидности, комиссии обследовала 60 детей. Родителям (законным представителям) были выданы копии заключений комиссии для предоставления в бюро МСЭ. В ППМС-Центре оказывается психолого-педагогическая помощь детям-инвалидам раннего дошкольного возраста и детям-инвалидам с тяжёлыми множественными нарушениями развития с согласия родителей (законных представителей). 10 детей-инвалидов посещали коррекционно-развивающие занятия специалистов учреждения.</w:t>
      </w:r>
    </w:p>
    <w:p w:rsidR="00C41778" w:rsidRPr="001948AD" w:rsidRDefault="00C41778" w:rsidP="00C41778">
      <w:pPr>
        <w:tabs>
          <w:tab w:val="left" w:pos="431"/>
        </w:tabs>
        <w:rPr>
          <w:sz w:val="24"/>
          <w:szCs w:val="24"/>
        </w:rPr>
      </w:pPr>
    </w:p>
    <w:p w:rsidR="00C41778" w:rsidRDefault="00C41778" w:rsidP="00C41778">
      <w:pPr>
        <w:pStyle w:val="a3"/>
        <w:ind w:firstLine="708"/>
        <w:jc w:val="both"/>
      </w:pPr>
      <w:r>
        <w:t>(Приложение: 2.4, 3.4, 4.4, 5.4).</w:t>
      </w:r>
    </w:p>
    <w:p w:rsidR="00C41778" w:rsidRDefault="00C41778" w:rsidP="00662D78">
      <w:pPr>
        <w:ind w:firstLine="708"/>
        <w:rPr>
          <w:b/>
          <w:i/>
          <w:sz w:val="24"/>
          <w:szCs w:val="24"/>
        </w:rPr>
      </w:pPr>
    </w:p>
    <w:p w:rsidR="00662D78" w:rsidRPr="0072607F" w:rsidRDefault="00662D78" w:rsidP="00662D78">
      <w:pPr>
        <w:ind w:firstLine="708"/>
        <w:rPr>
          <w:b/>
          <w:i/>
          <w:sz w:val="24"/>
          <w:szCs w:val="24"/>
        </w:rPr>
      </w:pPr>
      <w:r w:rsidRPr="0072607F">
        <w:rPr>
          <w:b/>
          <w:i/>
          <w:sz w:val="24"/>
          <w:szCs w:val="24"/>
        </w:rPr>
        <w:t>Организация отдыха и оздоровления детей, подростков, молодежи</w:t>
      </w:r>
    </w:p>
    <w:p w:rsidR="00662D78" w:rsidRPr="0072607F" w:rsidRDefault="00662D78" w:rsidP="00662D78">
      <w:pPr>
        <w:ind w:firstLine="708"/>
        <w:rPr>
          <w:b/>
          <w:i/>
          <w:sz w:val="24"/>
          <w:szCs w:val="24"/>
        </w:rPr>
      </w:pPr>
    </w:p>
    <w:p w:rsidR="0072607F" w:rsidRPr="0072607F" w:rsidRDefault="0072607F" w:rsidP="0072607F">
      <w:pPr>
        <w:ind w:firstLine="708"/>
        <w:rPr>
          <w:sz w:val="24"/>
          <w:szCs w:val="24"/>
        </w:rPr>
      </w:pPr>
      <w:r w:rsidRPr="0072607F">
        <w:rPr>
          <w:sz w:val="24"/>
          <w:szCs w:val="24"/>
        </w:rPr>
        <w:t>Комитет по образованию является уполномоченным органом по организации и обеспечению отдыха и оздоровления детей в каникулярное время.</w:t>
      </w:r>
    </w:p>
    <w:p w:rsidR="0072607F" w:rsidRPr="0072607F" w:rsidRDefault="0072607F" w:rsidP="0072607F">
      <w:pPr>
        <w:ind w:firstLine="708"/>
        <w:rPr>
          <w:sz w:val="24"/>
          <w:szCs w:val="24"/>
        </w:rPr>
      </w:pPr>
      <w:r w:rsidRPr="0072607F">
        <w:rPr>
          <w:sz w:val="24"/>
          <w:szCs w:val="24"/>
        </w:rPr>
        <w:t>Летом 2020 года планировалось открытие 46 лагерей (профильных, оздоровительных, с двух и трехразовым питанием) с охватом 1160 человек и загородного лагеря «Бригантина» (охват 320 человек).</w:t>
      </w:r>
    </w:p>
    <w:p w:rsidR="0072607F" w:rsidRPr="0072607F" w:rsidRDefault="0072607F" w:rsidP="0072607F">
      <w:pPr>
        <w:spacing w:after="160" w:line="259" w:lineRule="auto"/>
        <w:ind w:firstLine="0"/>
        <w:rPr>
          <w:rFonts w:eastAsiaTheme="minorHAnsi"/>
          <w:sz w:val="24"/>
          <w:szCs w:val="24"/>
          <w:lang w:eastAsia="en-US"/>
        </w:rPr>
      </w:pPr>
      <w:r w:rsidRPr="0072607F">
        <w:rPr>
          <w:rFonts w:eastAsiaTheme="minorHAnsi"/>
          <w:sz w:val="24"/>
          <w:szCs w:val="24"/>
          <w:lang w:eastAsia="en-US"/>
        </w:rPr>
        <w:t xml:space="preserve">            В связи с «Рекомендациями по организации работы организаций отдыха детей и их оздоровления в условиях сохранения рисков распространения COVID-19. МР 3.1/2.4.0185-20» Федеральной службы по надзору в сфере защиты прав потребителей и благополучия человека от 25 мая 2020 года» и по решению оперативного штаба Кингисеппского района по недопущению распространения на территории МО «Кингисеппский район» очагов новой коронавирусной инфекции летняя оздоровительная кампания на территории МО «Кингисеппский муниципальный район» в 2020 году  не была организована.</w:t>
      </w:r>
    </w:p>
    <w:p w:rsidR="00662D78" w:rsidRPr="001322A0" w:rsidRDefault="00662D78" w:rsidP="00662D78">
      <w:pPr>
        <w:ind w:firstLine="708"/>
        <w:rPr>
          <w:color w:val="FF0000"/>
          <w:sz w:val="24"/>
          <w:szCs w:val="24"/>
        </w:rPr>
      </w:pPr>
    </w:p>
    <w:p w:rsidR="00662D78" w:rsidRDefault="00662D78" w:rsidP="00662D78">
      <w:pPr>
        <w:ind w:firstLine="708"/>
        <w:rPr>
          <w:sz w:val="24"/>
          <w:szCs w:val="24"/>
        </w:rPr>
      </w:pPr>
      <w:r w:rsidRPr="00852520">
        <w:rPr>
          <w:sz w:val="24"/>
          <w:szCs w:val="24"/>
        </w:rPr>
        <w:t>Анализ качества условий, процесса и результатов образования свидетельствуют об устойчивом функционировании и развитии муниципальной образовательной системы Кингисеппского муниципального района, источником финансового обеспечения которой являются средства  бюджета Ленинградской области и средства бюджета МО «</w:t>
      </w:r>
      <w:proofErr w:type="spellStart"/>
      <w:r w:rsidRPr="00852520">
        <w:rPr>
          <w:sz w:val="24"/>
          <w:szCs w:val="24"/>
        </w:rPr>
        <w:t>Кингисеппский</w:t>
      </w:r>
      <w:proofErr w:type="spellEnd"/>
      <w:r w:rsidRPr="00852520">
        <w:rPr>
          <w:sz w:val="24"/>
          <w:szCs w:val="24"/>
        </w:rPr>
        <w:t xml:space="preserve"> муниципальный район.</w:t>
      </w:r>
    </w:p>
    <w:p w:rsidR="001D0E91" w:rsidRPr="00852520" w:rsidRDefault="001D0E91" w:rsidP="00662D78">
      <w:pPr>
        <w:ind w:firstLine="708"/>
        <w:rPr>
          <w:sz w:val="24"/>
          <w:szCs w:val="24"/>
        </w:rPr>
      </w:pPr>
    </w:p>
    <w:p w:rsidR="00650108" w:rsidRPr="00852520" w:rsidRDefault="00650108" w:rsidP="00650108">
      <w:pPr>
        <w:pStyle w:val="a3"/>
        <w:ind w:firstLine="708"/>
        <w:jc w:val="both"/>
      </w:pPr>
      <w:r w:rsidRPr="00852520">
        <w:t>(Приложение: 2.5, 3.5, 4.5, 5.5).</w:t>
      </w:r>
    </w:p>
    <w:p w:rsidR="00650108" w:rsidRPr="001322A0" w:rsidRDefault="00650108" w:rsidP="00650108">
      <w:pPr>
        <w:pStyle w:val="a3"/>
        <w:ind w:firstLine="708"/>
        <w:jc w:val="both"/>
        <w:rPr>
          <w:color w:val="FF0000"/>
        </w:rPr>
      </w:pPr>
    </w:p>
    <w:p w:rsidR="001D0E91" w:rsidRDefault="001D0E91" w:rsidP="00650108">
      <w:pPr>
        <w:pStyle w:val="a3"/>
        <w:ind w:firstLine="708"/>
        <w:jc w:val="center"/>
        <w:rPr>
          <w:b/>
          <w:i/>
        </w:rPr>
      </w:pPr>
    </w:p>
    <w:p w:rsidR="001D0E91" w:rsidRDefault="001D0E91" w:rsidP="00650108">
      <w:pPr>
        <w:pStyle w:val="a3"/>
        <w:ind w:firstLine="708"/>
        <w:jc w:val="center"/>
        <w:rPr>
          <w:b/>
          <w:i/>
        </w:rPr>
      </w:pPr>
    </w:p>
    <w:p w:rsidR="00650108" w:rsidRPr="00852520" w:rsidRDefault="00650108" w:rsidP="00650108">
      <w:pPr>
        <w:pStyle w:val="a3"/>
        <w:ind w:firstLine="708"/>
        <w:jc w:val="center"/>
        <w:rPr>
          <w:b/>
          <w:i/>
        </w:rPr>
      </w:pPr>
      <w:r w:rsidRPr="00852520">
        <w:rPr>
          <w:b/>
          <w:i/>
        </w:rPr>
        <w:lastRenderedPageBreak/>
        <w:t>Обеспечение условий реализации программы</w:t>
      </w:r>
    </w:p>
    <w:p w:rsidR="00C362DA" w:rsidRPr="00852520" w:rsidRDefault="00C362DA" w:rsidP="00662D78">
      <w:pPr>
        <w:ind w:firstLine="708"/>
        <w:rPr>
          <w:sz w:val="24"/>
          <w:szCs w:val="24"/>
        </w:rPr>
      </w:pPr>
    </w:p>
    <w:p w:rsidR="00C362DA" w:rsidRPr="00852520" w:rsidRDefault="00D462FD" w:rsidP="00662D78">
      <w:pPr>
        <w:ind w:firstLine="708"/>
        <w:rPr>
          <w:sz w:val="24"/>
          <w:szCs w:val="24"/>
        </w:rPr>
      </w:pPr>
      <w:r w:rsidRPr="00852520">
        <w:rPr>
          <w:sz w:val="24"/>
          <w:szCs w:val="24"/>
        </w:rPr>
        <w:t>Комитет по образованию администрации муниципального образования «Кингисеппский муниципальный район» Ленинградской области в рамках подпрограммы</w:t>
      </w:r>
      <w:r w:rsidR="00A11A14" w:rsidRPr="00852520">
        <w:rPr>
          <w:sz w:val="24"/>
          <w:szCs w:val="24"/>
        </w:rPr>
        <w:t xml:space="preserve"> "Обеспечение условий реализации программы"</w:t>
      </w:r>
      <w:r w:rsidR="003661F6" w:rsidRPr="00852520">
        <w:rPr>
          <w:sz w:val="24"/>
          <w:szCs w:val="24"/>
        </w:rPr>
        <w:t>создает необходимые условия эффективного функционирования и развития сети муниципальных образовательных учреждений в разных его формах</w:t>
      </w:r>
      <w:r w:rsidR="00943F2B" w:rsidRPr="00852520">
        <w:rPr>
          <w:sz w:val="24"/>
          <w:szCs w:val="24"/>
        </w:rPr>
        <w:t>.</w:t>
      </w:r>
    </w:p>
    <w:p w:rsidR="00650108" w:rsidRPr="00852520" w:rsidRDefault="00650108" w:rsidP="00650108">
      <w:pPr>
        <w:pStyle w:val="a3"/>
        <w:ind w:firstLine="708"/>
        <w:jc w:val="both"/>
      </w:pPr>
      <w:r w:rsidRPr="00852520">
        <w:t>(Приложение: 2.6, 3.6, 4.6, 5.6).</w:t>
      </w:r>
    </w:p>
    <w:p w:rsidR="00662D78" w:rsidRPr="00852520" w:rsidRDefault="00662D78" w:rsidP="00662D78">
      <w:pPr>
        <w:ind w:firstLine="708"/>
        <w:rPr>
          <w:sz w:val="24"/>
          <w:szCs w:val="24"/>
        </w:rPr>
      </w:pPr>
    </w:p>
    <w:p w:rsidR="00662D78" w:rsidRPr="00852520" w:rsidRDefault="00662D78" w:rsidP="00662D78">
      <w:pPr>
        <w:ind w:firstLine="0"/>
        <w:jc w:val="center"/>
        <w:rPr>
          <w:b/>
          <w:i/>
          <w:sz w:val="24"/>
          <w:szCs w:val="24"/>
        </w:rPr>
      </w:pPr>
      <w:r w:rsidRPr="00852520">
        <w:rPr>
          <w:b/>
          <w:i/>
          <w:sz w:val="24"/>
          <w:szCs w:val="24"/>
        </w:rPr>
        <w:t xml:space="preserve">Социальная поддержка детей-сирот и детей, оставшихся без попечения родителей, </w:t>
      </w:r>
    </w:p>
    <w:p w:rsidR="00662D78" w:rsidRPr="00852520" w:rsidRDefault="00662D78" w:rsidP="00662D78">
      <w:pPr>
        <w:ind w:firstLine="0"/>
        <w:jc w:val="center"/>
        <w:rPr>
          <w:b/>
          <w:i/>
          <w:sz w:val="24"/>
          <w:szCs w:val="24"/>
        </w:rPr>
      </w:pPr>
      <w:r w:rsidRPr="00852520">
        <w:rPr>
          <w:b/>
          <w:i/>
          <w:sz w:val="24"/>
          <w:szCs w:val="24"/>
        </w:rPr>
        <w:t>лиц из их числа</w:t>
      </w:r>
    </w:p>
    <w:p w:rsidR="00662D78" w:rsidRPr="00852520" w:rsidRDefault="00662D78" w:rsidP="00662D78">
      <w:pPr>
        <w:ind w:firstLine="0"/>
        <w:jc w:val="center"/>
        <w:rPr>
          <w:b/>
          <w:i/>
          <w:sz w:val="24"/>
          <w:szCs w:val="24"/>
        </w:rPr>
      </w:pPr>
    </w:p>
    <w:p w:rsidR="00662D78" w:rsidRPr="00852520" w:rsidRDefault="00662D78" w:rsidP="00662D78">
      <w:pPr>
        <w:ind w:firstLine="539"/>
        <w:rPr>
          <w:sz w:val="24"/>
          <w:szCs w:val="24"/>
        </w:rPr>
      </w:pPr>
      <w:r w:rsidRPr="00852520">
        <w:rPr>
          <w:sz w:val="24"/>
          <w:szCs w:val="24"/>
        </w:rPr>
        <w:t>К расходным обязательствам Кингисеппского муниципального района, финансируемых из областного и федерального бюджета, законодательством отнесены меры социальной поддержки, предоставляемые детям-сиротам и детям, оставшимся без попечения родителей, лицам из их числа.</w:t>
      </w:r>
    </w:p>
    <w:p w:rsidR="00662D78" w:rsidRPr="00852520" w:rsidRDefault="00365F00" w:rsidP="00662D78">
      <w:pPr>
        <w:ind w:right="-57"/>
        <w:rPr>
          <w:spacing w:val="6"/>
          <w:sz w:val="24"/>
          <w:szCs w:val="24"/>
        </w:rPr>
      </w:pPr>
      <w:r w:rsidRPr="00852520">
        <w:rPr>
          <w:sz w:val="24"/>
          <w:szCs w:val="24"/>
        </w:rPr>
        <w:t xml:space="preserve">Реализация основного права </w:t>
      </w:r>
      <w:r w:rsidR="00662D78" w:rsidRPr="00852520">
        <w:rPr>
          <w:sz w:val="24"/>
          <w:szCs w:val="24"/>
        </w:rPr>
        <w:t>детей-сирот и детей, оставшихся без попечения родителей,  на проживание в семье, ос</w:t>
      </w:r>
      <w:r w:rsidR="00662D78" w:rsidRPr="00852520">
        <w:rPr>
          <w:spacing w:val="6"/>
          <w:sz w:val="24"/>
          <w:szCs w:val="24"/>
        </w:rPr>
        <w:t>уществление профилактических мер по снижению уровня социального сиротства</w:t>
      </w:r>
      <w:r w:rsidR="00662D78" w:rsidRPr="00852520">
        <w:rPr>
          <w:sz w:val="24"/>
          <w:szCs w:val="24"/>
        </w:rPr>
        <w:t xml:space="preserve"> являются основными задачами отдела  опеки и попечительства  Кингисеппского муниципального района</w:t>
      </w:r>
      <w:r w:rsidR="00662D78" w:rsidRPr="00852520">
        <w:rPr>
          <w:spacing w:val="6"/>
          <w:sz w:val="24"/>
          <w:szCs w:val="24"/>
        </w:rPr>
        <w:t>.</w:t>
      </w:r>
    </w:p>
    <w:p w:rsidR="00852520" w:rsidRPr="00852520" w:rsidRDefault="00852520" w:rsidP="00852520">
      <w:pPr>
        <w:pStyle w:val="ab"/>
        <w:spacing w:after="0"/>
        <w:rPr>
          <w:color w:val="auto"/>
          <w:sz w:val="24"/>
          <w:szCs w:val="24"/>
        </w:rPr>
      </w:pPr>
      <w:r w:rsidRPr="00852520">
        <w:rPr>
          <w:color w:val="auto"/>
          <w:sz w:val="24"/>
          <w:szCs w:val="24"/>
        </w:rPr>
        <w:t xml:space="preserve">        В 2020 году в Кингисеппском муниципальном районе выявлено 11 детей (в 2019 – 19), оставшихся без попечения родителей, из них:</w:t>
      </w:r>
    </w:p>
    <w:p w:rsidR="00852520" w:rsidRPr="00852520" w:rsidRDefault="00852520" w:rsidP="00852520">
      <w:pPr>
        <w:ind w:firstLine="709"/>
        <w:rPr>
          <w:sz w:val="24"/>
          <w:szCs w:val="24"/>
        </w:rPr>
      </w:pPr>
      <w:r w:rsidRPr="00852520">
        <w:rPr>
          <w:sz w:val="24"/>
          <w:szCs w:val="24"/>
        </w:rPr>
        <w:t>9 переданы под предварительную опеку;</w:t>
      </w:r>
    </w:p>
    <w:p w:rsidR="00852520" w:rsidRPr="00852520" w:rsidRDefault="00852520" w:rsidP="00852520">
      <w:pPr>
        <w:ind w:firstLine="709"/>
        <w:rPr>
          <w:sz w:val="24"/>
          <w:szCs w:val="24"/>
        </w:rPr>
      </w:pPr>
      <w:r w:rsidRPr="00852520">
        <w:rPr>
          <w:sz w:val="24"/>
          <w:szCs w:val="24"/>
        </w:rPr>
        <w:t>По истечении установленного срока:</w:t>
      </w:r>
    </w:p>
    <w:p w:rsidR="00852520" w:rsidRPr="00852520" w:rsidRDefault="00852520" w:rsidP="00852520">
      <w:pPr>
        <w:ind w:firstLine="709"/>
        <w:rPr>
          <w:sz w:val="24"/>
          <w:szCs w:val="24"/>
        </w:rPr>
      </w:pPr>
      <w:r w:rsidRPr="00852520">
        <w:rPr>
          <w:sz w:val="24"/>
          <w:szCs w:val="24"/>
        </w:rPr>
        <w:t>5 детей переданы под безвозмездную опеку;</w:t>
      </w:r>
    </w:p>
    <w:p w:rsidR="00852520" w:rsidRPr="00852520" w:rsidRDefault="00852520" w:rsidP="00852520">
      <w:pPr>
        <w:ind w:firstLine="709"/>
        <w:rPr>
          <w:sz w:val="24"/>
          <w:szCs w:val="24"/>
        </w:rPr>
      </w:pPr>
      <w:r w:rsidRPr="00852520">
        <w:rPr>
          <w:sz w:val="24"/>
          <w:szCs w:val="24"/>
        </w:rPr>
        <w:t>1 ребенок достиг совершеннолетия;</w:t>
      </w:r>
    </w:p>
    <w:p w:rsidR="00127D1F" w:rsidRPr="00852520" w:rsidRDefault="00852520" w:rsidP="00852520">
      <w:pPr>
        <w:ind w:firstLine="709"/>
        <w:rPr>
          <w:sz w:val="24"/>
          <w:szCs w:val="24"/>
        </w:rPr>
      </w:pPr>
      <w:r w:rsidRPr="00852520">
        <w:rPr>
          <w:sz w:val="24"/>
          <w:szCs w:val="24"/>
        </w:rPr>
        <w:t>2 детей определены в организации для детей-сирот и детей, оставшихся без попечения родителей.</w:t>
      </w:r>
    </w:p>
    <w:p w:rsidR="00650108" w:rsidRPr="00852520" w:rsidRDefault="00650108" w:rsidP="00650108">
      <w:pPr>
        <w:pStyle w:val="a3"/>
        <w:ind w:firstLine="708"/>
        <w:jc w:val="both"/>
      </w:pPr>
      <w:r w:rsidRPr="00852520">
        <w:t>(Приложение: 2.7, 3.7, 4.7, 5.7).</w:t>
      </w:r>
    </w:p>
    <w:p w:rsidR="0059401B" w:rsidRPr="00852520" w:rsidRDefault="0059401B" w:rsidP="00650108">
      <w:pPr>
        <w:pStyle w:val="a3"/>
        <w:ind w:firstLine="708"/>
        <w:jc w:val="both"/>
      </w:pPr>
    </w:p>
    <w:p w:rsidR="0059401B" w:rsidRPr="00852520" w:rsidRDefault="0059401B" w:rsidP="00650108">
      <w:pPr>
        <w:pStyle w:val="a3"/>
        <w:ind w:firstLine="708"/>
        <w:jc w:val="both"/>
      </w:pPr>
      <w:r w:rsidRPr="00852520">
        <w:t xml:space="preserve">Отчет о выполнении </w:t>
      </w:r>
      <w:r w:rsidR="00C26FED" w:rsidRPr="00852520">
        <w:t>муниципальной программы составляется в соответствии с приложением № 6.1, 7.1.</w:t>
      </w:r>
    </w:p>
    <w:p w:rsidR="00662D78" w:rsidRPr="00852520" w:rsidRDefault="00662D78" w:rsidP="00662D78">
      <w:pPr>
        <w:ind w:firstLine="709"/>
        <w:rPr>
          <w:sz w:val="24"/>
          <w:szCs w:val="24"/>
        </w:rPr>
      </w:pPr>
    </w:p>
    <w:p w:rsidR="00662D78" w:rsidRPr="001322A0" w:rsidRDefault="00662D78" w:rsidP="00662D78">
      <w:pPr>
        <w:ind w:firstLine="708"/>
        <w:rPr>
          <w:color w:val="FF0000"/>
          <w:szCs w:val="28"/>
        </w:rPr>
      </w:pPr>
    </w:p>
    <w:p w:rsidR="006A109B" w:rsidRPr="001322A0" w:rsidRDefault="006A109B" w:rsidP="00570BAD">
      <w:pPr>
        <w:pStyle w:val="a5"/>
        <w:ind w:firstLine="708"/>
        <w:rPr>
          <w:b w:val="0"/>
          <w:color w:val="FF0000"/>
          <w:szCs w:val="24"/>
        </w:rPr>
      </w:pPr>
    </w:p>
    <w:sectPr w:rsidR="006A109B" w:rsidRPr="001322A0" w:rsidSect="002659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24C6E"/>
    <w:multiLevelType w:val="hybridMultilevel"/>
    <w:tmpl w:val="BEEAA610"/>
    <w:lvl w:ilvl="0" w:tplc="BED68932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016A40"/>
    <w:multiLevelType w:val="multilevel"/>
    <w:tmpl w:val="B2F262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130423BF"/>
    <w:multiLevelType w:val="multilevel"/>
    <w:tmpl w:val="E03AA28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18482FD5"/>
    <w:multiLevelType w:val="hybridMultilevel"/>
    <w:tmpl w:val="6BF65E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441891"/>
    <w:multiLevelType w:val="hybridMultilevel"/>
    <w:tmpl w:val="91BEA7FA"/>
    <w:lvl w:ilvl="0" w:tplc="0419000F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>
    <w:nsid w:val="2E412280"/>
    <w:multiLevelType w:val="hybridMultilevel"/>
    <w:tmpl w:val="A2E00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306549"/>
    <w:multiLevelType w:val="hybridMultilevel"/>
    <w:tmpl w:val="45F2E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45D92"/>
    <w:multiLevelType w:val="hybridMultilevel"/>
    <w:tmpl w:val="43E04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87347"/>
    <w:multiLevelType w:val="hybridMultilevel"/>
    <w:tmpl w:val="A8AA0D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E3C2A62"/>
    <w:multiLevelType w:val="hybridMultilevel"/>
    <w:tmpl w:val="8CF4E9FC"/>
    <w:lvl w:ilvl="0" w:tplc="F98AEBB8">
      <w:start w:val="5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2F07B90"/>
    <w:multiLevelType w:val="multilevel"/>
    <w:tmpl w:val="E03AA28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1">
    <w:nsid w:val="588D61DE"/>
    <w:multiLevelType w:val="hybridMultilevel"/>
    <w:tmpl w:val="C7B87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0B4219"/>
    <w:multiLevelType w:val="hybridMultilevel"/>
    <w:tmpl w:val="DC66C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74A502B"/>
    <w:multiLevelType w:val="multilevel"/>
    <w:tmpl w:val="91EA64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71FE7E0B"/>
    <w:multiLevelType w:val="hybridMultilevel"/>
    <w:tmpl w:val="664AACA8"/>
    <w:lvl w:ilvl="0" w:tplc="4F7A5E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7C10C5C"/>
    <w:multiLevelType w:val="multilevel"/>
    <w:tmpl w:val="507C373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77D214B9"/>
    <w:multiLevelType w:val="hybridMultilevel"/>
    <w:tmpl w:val="AEC683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2175C9"/>
    <w:multiLevelType w:val="hybridMultilevel"/>
    <w:tmpl w:val="EDB4D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6"/>
  </w:num>
  <w:num w:numId="5">
    <w:abstractNumId w:val="13"/>
  </w:num>
  <w:num w:numId="6">
    <w:abstractNumId w:val="2"/>
  </w:num>
  <w:num w:numId="7">
    <w:abstractNumId w:val="15"/>
  </w:num>
  <w:num w:numId="8">
    <w:abstractNumId w:val="10"/>
  </w:num>
  <w:num w:numId="9">
    <w:abstractNumId w:val="8"/>
  </w:num>
  <w:num w:numId="10">
    <w:abstractNumId w:val="1"/>
  </w:num>
  <w:num w:numId="11">
    <w:abstractNumId w:val="9"/>
  </w:num>
  <w:num w:numId="12">
    <w:abstractNumId w:val="16"/>
  </w:num>
  <w:num w:numId="13">
    <w:abstractNumId w:val="17"/>
  </w:num>
  <w:num w:numId="14">
    <w:abstractNumId w:val="12"/>
  </w:num>
  <w:num w:numId="15">
    <w:abstractNumId w:val="7"/>
  </w:num>
  <w:num w:numId="16">
    <w:abstractNumId w:val="11"/>
  </w:num>
  <w:num w:numId="17">
    <w:abstractNumId w:val="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0A30C7"/>
    <w:rsid w:val="0000567E"/>
    <w:rsid w:val="00013893"/>
    <w:rsid w:val="000228AB"/>
    <w:rsid w:val="00037920"/>
    <w:rsid w:val="00040BCD"/>
    <w:rsid w:val="00050E39"/>
    <w:rsid w:val="000620A2"/>
    <w:rsid w:val="0006313A"/>
    <w:rsid w:val="000649EA"/>
    <w:rsid w:val="00070385"/>
    <w:rsid w:val="00070BAB"/>
    <w:rsid w:val="000744D5"/>
    <w:rsid w:val="000759B8"/>
    <w:rsid w:val="00081017"/>
    <w:rsid w:val="0009150B"/>
    <w:rsid w:val="00096887"/>
    <w:rsid w:val="000A30C7"/>
    <w:rsid w:val="000A71F8"/>
    <w:rsid w:val="000B066D"/>
    <w:rsid w:val="000B3E87"/>
    <w:rsid w:val="000B407B"/>
    <w:rsid w:val="000D0E5D"/>
    <w:rsid w:val="000D6E67"/>
    <w:rsid w:val="000D7851"/>
    <w:rsid w:val="000E5824"/>
    <w:rsid w:val="000E5B5E"/>
    <w:rsid w:val="000E5F73"/>
    <w:rsid w:val="00101B6B"/>
    <w:rsid w:val="0011719B"/>
    <w:rsid w:val="00117F73"/>
    <w:rsid w:val="001205C4"/>
    <w:rsid w:val="0012503F"/>
    <w:rsid w:val="00127D1F"/>
    <w:rsid w:val="001322A0"/>
    <w:rsid w:val="001424AE"/>
    <w:rsid w:val="00144366"/>
    <w:rsid w:val="0015054B"/>
    <w:rsid w:val="001573ED"/>
    <w:rsid w:val="00157C11"/>
    <w:rsid w:val="00157C65"/>
    <w:rsid w:val="001600C3"/>
    <w:rsid w:val="00170BF8"/>
    <w:rsid w:val="00173EFD"/>
    <w:rsid w:val="0018199E"/>
    <w:rsid w:val="00186E0B"/>
    <w:rsid w:val="00192EF8"/>
    <w:rsid w:val="001935EA"/>
    <w:rsid w:val="001948AD"/>
    <w:rsid w:val="001A1B07"/>
    <w:rsid w:val="001A22CB"/>
    <w:rsid w:val="001A4D37"/>
    <w:rsid w:val="001A5766"/>
    <w:rsid w:val="001B0601"/>
    <w:rsid w:val="001B7BD7"/>
    <w:rsid w:val="001C4DAF"/>
    <w:rsid w:val="001D0E91"/>
    <w:rsid w:val="001D36B3"/>
    <w:rsid w:val="001D5143"/>
    <w:rsid w:val="001E6E42"/>
    <w:rsid w:val="001F094B"/>
    <w:rsid w:val="001F2CFB"/>
    <w:rsid w:val="00200B54"/>
    <w:rsid w:val="00201169"/>
    <w:rsid w:val="002030BF"/>
    <w:rsid w:val="00205F76"/>
    <w:rsid w:val="002203D9"/>
    <w:rsid w:val="002231C5"/>
    <w:rsid w:val="00226E3F"/>
    <w:rsid w:val="00230562"/>
    <w:rsid w:val="00234AD8"/>
    <w:rsid w:val="002514D6"/>
    <w:rsid w:val="002529AF"/>
    <w:rsid w:val="00254557"/>
    <w:rsid w:val="002659CA"/>
    <w:rsid w:val="00267DD0"/>
    <w:rsid w:val="002769D1"/>
    <w:rsid w:val="00277E58"/>
    <w:rsid w:val="00285548"/>
    <w:rsid w:val="00286355"/>
    <w:rsid w:val="00296988"/>
    <w:rsid w:val="002B3E5D"/>
    <w:rsid w:val="002B67F6"/>
    <w:rsid w:val="002B71B7"/>
    <w:rsid w:val="002B7241"/>
    <w:rsid w:val="002D1EC9"/>
    <w:rsid w:val="002D407E"/>
    <w:rsid w:val="002D738A"/>
    <w:rsid w:val="002E4D4D"/>
    <w:rsid w:val="002E575C"/>
    <w:rsid w:val="002F1B4C"/>
    <w:rsid w:val="002F4F6A"/>
    <w:rsid w:val="00304387"/>
    <w:rsid w:val="00306D37"/>
    <w:rsid w:val="003071A1"/>
    <w:rsid w:val="00307A69"/>
    <w:rsid w:val="00311E1B"/>
    <w:rsid w:val="00316732"/>
    <w:rsid w:val="00320658"/>
    <w:rsid w:val="0032497D"/>
    <w:rsid w:val="00325081"/>
    <w:rsid w:val="00325B8A"/>
    <w:rsid w:val="00327BC7"/>
    <w:rsid w:val="00330A70"/>
    <w:rsid w:val="00333F2E"/>
    <w:rsid w:val="003349C7"/>
    <w:rsid w:val="0035322D"/>
    <w:rsid w:val="003636AF"/>
    <w:rsid w:val="00365E5D"/>
    <w:rsid w:val="00365F00"/>
    <w:rsid w:val="003661F6"/>
    <w:rsid w:val="003748AB"/>
    <w:rsid w:val="003766FD"/>
    <w:rsid w:val="00386CA0"/>
    <w:rsid w:val="00386E8C"/>
    <w:rsid w:val="00387E8B"/>
    <w:rsid w:val="00393D40"/>
    <w:rsid w:val="00394A56"/>
    <w:rsid w:val="003971D0"/>
    <w:rsid w:val="003A00F7"/>
    <w:rsid w:val="003A2F55"/>
    <w:rsid w:val="003A345C"/>
    <w:rsid w:val="003A38DC"/>
    <w:rsid w:val="003A7524"/>
    <w:rsid w:val="003B293C"/>
    <w:rsid w:val="003B660D"/>
    <w:rsid w:val="003D2F3F"/>
    <w:rsid w:val="003E2E99"/>
    <w:rsid w:val="003E3DDD"/>
    <w:rsid w:val="003E60CB"/>
    <w:rsid w:val="003E7829"/>
    <w:rsid w:val="003F2D90"/>
    <w:rsid w:val="00401004"/>
    <w:rsid w:val="0040116B"/>
    <w:rsid w:val="004122CA"/>
    <w:rsid w:val="00413DD1"/>
    <w:rsid w:val="00424AAD"/>
    <w:rsid w:val="004301F3"/>
    <w:rsid w:val="00433C11"/>
    <w:rsid w:val="00436C18"/>
    <w:rsid w:val="00436E81"/>
    <w:rsid w:val="00440034"/>
    <w:rsid w:val="0044216E"/>
    <w:rsid w:val="00444548"/>
    <w:rsid w:val="00456665"/>
    <w:rsid w:val="00461B09"/>
    <w:rsid w:val="00471EEC"/>
    <w:rsid w:val="00474F57"/>
    <w:rsid w:val="0047653D"/>
    <w:rsid w:val="0047741B"/>
    <w:rsid w:val="00484AE6"/>
    <w:rsid w:val="00487AC6"/>
    <w:rsid w:val="0049668C"/>
    <w:rsid w:val="004A0860"/>
    <w:rsid w:val="004A24B4"/>
    <w:rsid w:val="004A349C"/>
    <w:rsid w:val="004B1214"/>
    <w:rsid w:val="004B2674"/>
    <w:rsid w:val="004C31D6"/>
    <w:rsid w:val="004C3CE1"/>
    <w:rsid w:val="004D06F4"/>
    <w:rsid w:val="004D3AE8"/>
    <w:rsid w:val="004E2425"/>
    <w:rsid w:val="004F03AF"/>
    <w:rsid w:val="005031DE"/>
    <w:rsid w:val="00513822"/>
    <w:rsid w:val="00521679"/>
    <w:rsid w:val="00522623"/>
    <w:rsid w:val="00532158"/>
    <w:rsid w:val="0054267E"/>
    <w:rsid w:val="0054275E"/>
    <w:rsid w:val="00545A2F"/>
    <w:rsid w:val="00545A9F"/>
    <w:rsid w:val="00550181"/>
    <w:rsid w:val="0056368E"/>
    <w:rsid w:val="00570BAD"/>
    <w:rsid w:val="00571703"/>
    <w:rsid w:val="00575CD3"/>
    <w:rsid w:val="00585232"/>
    <w:rsid w:val="005876E6"/>
    <w:rsid w:val="0059392F"/>
    <w:rsid w:val="0059401B"/>
    <w:rsid w:val="00595527"/>
    <w:rsid w:val="00597D19"/>
    <w:rsid w:val="005A0C15"/>
    <w:rsid w:val="005A1CFC"/>
    <w:rsid w:val="005A2A6E"/>
    <w:rsid w:val="005B07B6"/>
    <w:rsid w:val="005B1682"/>
    <w:rsid w:val="005B1A4E"/>
    <w:rsid w:val="005C6991"/>
    <w:rsid w:val="005D785E"/>
    <w:rsid w:val="005E0981"/>
    <w:rsid w:val="005E20F6"/>
    <w:rsid w:val="005E23BB"/>
    <w:rsid w:val="005E4E09"/>
    <w:rsid w:val="005E6825"/>
    <w:rsid w:val="005F5C4E"/>
    <w:rsid w:val="005F734B"/>
    <w:rsid w:val="00600977"/>
    <w:rsid w:val="006015AF"/>
    <w:rsid w:val="00606ED7"/>
    <w:rsid w:val="006142A1"/>
    <w:rsid w:val="006210F9"/>
    <w:rsid w:val="00632D00"/>
    <w:rsid w:val="00636B52"/>
    <w:rsid w:val="00641F83"/>
    <w:rsid w:val="00642AAD"/>
    <w:rsid w:val="00642D68"/>
    <w:rsid w:val="00644AB2"/>
    <w:rsid w:val="00644AC3"/>
    <w:rsid w:val="00650108"/>
    <w:rsid w:val="00654393"/>
    <w:rsid w:val="00655CD0"/>
    <w:rsid w:val="00655D6E"/>
    <w:rsid w:val="00656DCA"/>
    <w:rsid w:val="00662D78"/>
    <w:rsid w:val="006673FE"/>
    <w:rsid w:val="00673D72"/>
    <w:rsid w:val="00674496"/>
    <w:rsid w:val="00675381"/>
    <w:rsid w:val="006806A5"/>
    <w:rsid w:val="006807C4"/>
    <w:rsid w:val="0068459A"/>
    <w:rsid w:val="006850A8"/>
    <w:rsid w:val="0068699E"/>
    <w:rsid w:val="0069509E"/>
    <w:rsid w:val="00695781"/>
    <w:rsid w:val="00695826"/>
    <w:rsid w:val="00697495"/>
    <w:rsid w:val="006A109B"/>
    <w:rsid w:val="006A336F"/>
    <w:rsid w:val="006B2BB8"/>
    <w:rsid w:val="006B2D52"/>
    <w:rsid w:val="006B4A13"/>
    <w:rsid w:val="006B5F4A"/>
    <w:rsid w:val="006B6F7C"/>
    <w:rsid w:val="006C2FD2"/>
    <w:rsid w:val="006C6A4C"/>
    <w:rsid w:val="006C6F42"/>
    <w:rsid w:val="006D72AB"/>
    <w:rsid w:val="006D799A"/>
    <w:rsid w:val="006E3398"/>
    <w:rsid w:val="006E496A"/>
    <w:rsid w:val="006E4B53"/>
    <w:rsid w:val="006F50FC"/>
    <w:rsid w:val="00703B83"/>
    <w:rsid w:val="0071448C"/>
    <w:rsid w:val="00717045"/>
    <w:rsid w:val="0072352E"/>
    <w:rsid w:val="00724CFD"/>
    <w:rsid w:val="0072607F"/>
    <w:rsid w:val="00726784"/>
    <w:rsid w:val="00726AC8"/>
    <w:rsid w:val="00727A66"/>
    <w:rsid w:val="007303AB"/>
    <w:rsid w:val="007444C7"/>
    <w:rsid w:val="0074518A"/>
    <w:rsid w:val="00751E1B"/>
    <w:rsid w:val="007536E8"/>
    <w:rsid w:val="00760173"/>
    <w:rsid w:val="007619ED"/>
    <w:rsid w:val="0076200D"/>
    <w:rsid w:val="007625F2"/>
    <w:rsid w:val="00771F77"/>
    <w:rsid w:val="0077577E"/>
    <w:rsid w:val="007757F3"/>
    <w:rsid w:val="0078165D"/>
    <w:rsid w:val="0078491C"/>
    <w:rsid w:val="007951AE"/>
    <w:rsid w:val="007A02E4"/>
    <w:rsid w:val="007A18D2"/>
    <w:rsid w:val="007A3A4C"/>
    <w:rsid w:val="007C0108"/>
    <w:rsid w:val="007C271C"/>
    <w:rsid w:val="007C63A3"/>
    <w:rsid w:val="007C7C19"/>
    <w:rsid w:val="007D3357"/>
    <w:rsid w:val="007D36DB"/>
    <w:rsid w:val="007D4271"/>
    <w:rsid w:val="007D6B62"/>
    <w:rsid w:val="007D792B"/>
    <w:rsid w:val="007D7C0F"/>
    <w:rsid w:val="007E0020"/>
    <w:rsid w:val="007E347F"/>
    <w:rsid w:val="007E4DB8"/>
    <w:rsid w:val="007E72C6"/>
    <w:rsid w:val="007E7D98"/>
    <w:rsid w:val="007F5D79"/>
    <w:rsid w:val="00802BCC"/>
    <w:rsid w:val="00802D05"/>
    <w:rsid w:val="00805F6D"/>
    <w:rsid w:val="00806A0D"/>
    <w:rsid w:val="008111FA"/>
    <w:rsid w:val="0081124A"/>
    <w:rsid w:val="0081651E"/>
    <w:rsid w:val="0081669C"/>
    <w:rsid w:val="00823EDA"/>
    <w:rsid w:val="00827D87"/>
    <w:rsid w:val="008313A6"/>
    <w:rsid w:val="008313C7"/>
    <w:rsid w:val="008357E8"/>
    <w:rsid w:val="00835FB2"/>
    <w:rsid w:val="0084170A"/>
    <w:rsid w:val="00841B62"/>
    <w:rsid w:val="008427CF"/>
    <w:rsid w:val="00852520"/>
    <w:rsid w:val="00855B13"/>
    <w:rsid w:val="008610EA"/>
    <w:rsid w:val="00861A7E"/>
    <w:rsid w:val="008652E2"/>
    <w:rsid w:val="00865C3D"/>
    <w:rsid w:val="00874B35"/>
    <w:rsid w:val="00875835"/>
    <w:rsid w:val="0087603D"/>
    <w:rsid w:val="008771EC"/>
    <w:rsid w:val="00880E5C"/>
    <w:rsid w:val="00891844"/>
    <w:rsid w:val="00894DA4"/>
    <w:rsid w:val="00897C17"/>
    <w:rsid w:val="008A0F7A"/>
    <w:rsid w:val="008B449C"/>
    <w:rsid w:val="008B5792"/>
    <w:rsid w:val="008C04A4"/>
    <w:rsid w:val="008C2255"/>
    <w:rsid w:val="008C2F98"/>
    <w:rsid w:val="008C4A04"/>
    <w:rsid w:val="008D4CC6"/>
    <w:rsid w:val="008E4970"/>
    <w:rsid w:val="008F4A71"/>
    <w:rsid w:val="00903E61"/>
    <w:rsid w:val="0090730A"/>
    <w:rsid w:val="00911769"/>
    <w:rsid w:val="00917CC0"/>
    <w:rsid w:val="0092185A"/>
    <w:rsid w:val="0092546B"/>
    <w:rsid w:val="00937855"/>
    <w:rsid w:val="00940DA4"/>
    <w:rsid w:val="00943F2B"/>
    <w:rsid w:val="0094632A"/>
    <w:rsid w:val="00947E2A"/>
    <w:rsid w:val="00952AD2"/>
    <w:rsid w:val="00953974"/>
    <w:rsid w:val="009567A0"/>
    <w:rsid w:val="009578A5"/>
    <w:rsid w:val="00957939"/>
    <w:rsid w:val="00965ABD"/>
    <w:rsid w:val="00966CE9"/>
    <w:rsid w:val="009817B7"/>
    <w:rsid w:val="00990B38"/>
    <w:rsid w:val="00991BC0"/>
    <w:rsid w:val="0099290D"/>
    <w:rsid w:val="0099377B"/>
    <w:rsid w:val="00993CF9"/>
    <w:rsid w:val="009A0685"/>
    <w:rsid w:val="009A4E3C"/>
    <w:rsid w:val="009A504F"/>
    <w:rsid w:val="009A689C"/>
    <w:rsid w:val="009B0932"/>
    <w:rsid w:val="009B50B8"/>
    <w:rsid w:val="009B6565"/>
    <w:rsid w:val="009C2E33"/>
    <w:rsid w:val="009C3346"/>
    <w:rsid w:val="009D47BB"/>
    <w:rsid w:val="009E2EED"/>
    <w:rsid w:val="009E7211"/>
    <w:rsid w:val="009F0B20"/>
    <w:rsid w:val="00A01CFC"/>
    <w:rsid w:val="00A02B6E"/>
    <w:rsid w:val="00A11A14"/>
    <w:rsid w:val="00A16FA0"/>
    <w:rsid w:val="00A2067B"/>
    <w:rsid w:val="00A33657"/>
    <w:rsid w:val="00A355D9"/>
    <w:rsid w:val="00A413B2"/>
    <w:rsid w:val="00A44E1E"/>
    <w:rsid w:val="00A51646"/>
    <w:rsid w:val="00A522B7"/>
    <w:rsid w:val="00A52C7E"/>
    <w:rsid w:val="00A64BBF"/>
    <w:rsid w:val="00A716E1"/>
    <w:rsid w:val="00A73BF2"/>
    <w:rsid w:val="00A74FAA"/>
    <w:rsid w:val="00A7714D"/>
    <w:rsid w:val="00A81519"/>
    <w:rsid w:val="00A83E2A"/>
    <w:rsid w:val="00A900FC"/>
    <w:rsid w:val="00A95900"/>
    <w:rsid w:val="00A9669C"/>
    <w:rsid w:val="00A97F54"/>
    <w:rsid w:val="00AD035B"/>
    <w:rsid w:val="00AD29BD"/>
    <w:rsid w:val="00AE6FA5"/>
    <w:rsid w:val="00AF4C71"/>
    <w:rsid w:val="00B019F8"/>
    <w:rsid w:val="00B01AB3"/>
    <w:rsid w:val="00B02EA1"/>
    <w:rsid w:val="00B03143"/>
    <w:rsid w:val="00B03EA6"/>
    <w:rsid w:val="00B156BE"/>
    <w:rsid w:val="00B1633D"/>
    <w:rsid w:val="00B22AB5"/>
    <w:rsid w:val="00B373FD"/>
    <w:rsid w:val="00B4247F"/>
    <w:rsid w:val="00B65250"/>
    <w:rsid w:val="00B77BF9"/>
    <w:rsid w:val="00B86D9E"/>
    <w:rsid w:val="00B92A63"/>
    <w:rsid w:val="00B93A63"/>
    <w:rsid w:val="00B94901"/>
    <w:rsid w:val="00BA1BB9"/>
    <w:rsid w:val="00BA4918"/>
    <w:rsid w:val="00BB154A"/>
    <w:rsid w:val="00BB42CA"/>
    <w:rsid w:val="00BC2D73"/>
    <w:rsid w:val="00BC7AE0"/>
    <w:rsid w:val="00BD263E"/>
    <w:rsid w:val="00BD6EE1"/>
    <w:rsid w:val="00BE00B5"/>
    <w:rsid w:val="00BE1AC6"/>
    <w:rsid w:val="00C009A0"/>
    <w:rsid w:val="00C02858"/>
    <w:rsid w:val="00C0365D"/>
    <w:rsid w:val="00C137AE"/>
    <w:rsid w:val="00C13D6D"/>
    <w:rsid w:val="00C149B5"/>
    <w:rsid w:val="00C22050"/>
    <w:rsid w:val="00C26FED"/>
    <w:rsid w:val="00C362DA"/>
    <w:rsid w:val="00C41778"/>
    <w:rsid w:val="00C451FF"/>
    <w:rsid w:val="00C45D14"/>
    <w:rsid w:val="00C4673D"/>
    <w:rsid w:val="00C469AC"/>
    <w:rsid w:val="00C64C93"/>
    <w:rsid w:val="00C6591C"/>
    <w:rsid w:val="00C65AD1"/>
    <w:rsid w:val="00C663D5"/>
    <w:rsid w:val="00C6789A"/>
    <w:rsid w:val="00C7331B"/>
    <w:rsid w:val="00C76AD1"/>
    <w:rsid w:val="00C76BCE"/>
    <w:rsid w:val="00C829A8"/>
    <w:rsid w:val="00C849BE"/>
    <w:rsid w:val="00C85B78"/>
    <w:rsid w:val="00C87CA9"/>
    <w:rsid w:val="00C90EAE"/>
    <w:rsid w:val="00C97736"/>
    <w:rsid w:val="00CA4454"/>
    <w:rsid w:val="00CA4A39"/>
    <w:rsid w:val="00CA7F1F"/>
    <w:rsid w:val="00CB2503"/>
    <w:rsid w:val="00CC0D4C"/>
    <w:rsid w:val="00CC3157"/>
    <w:rsid w:val="00CC69C5"/>
    <w:rsid w:val="00CC77E7"/>
    <w:rsid w:val="00CC795A"/>
    <w:rsid w:val="00CC7979"/>
    <w:rsid w:val="00CD1B8D"/>
    <w:rsid w:val="00CD3954"/>
    <w:rsid w:val="00CD722D"/>
    <w:rsid w:val="00CE43A0"/>
    <w:rsid w:val="00CE486A"/>
    <w:rsid w:val="00CE5DB2"/>
    <w:rsid w:val="00CE6641"/>
    <w:rsid w:val="00CF1C64"/>
    <w:rsid w:val="00CF443C"/>
    <w:rsid w:val="00CF7153"/>
    <w:rsid w:val="00D00530"/>
    <w:rsid w:val="00D044C3"/>
    <w:rsid w:val="00D10EBE"/>
    <w:rsid w:val="00D241EE"/>
    <w:rsid w:val="00D267E6"/>
    <w:rsid w:val="00D32A77"/>
    <w:rsid w:val="00D32ECC"/>
    <w:rsid w:val="00D334B7"/>
    <w:rsid w:val="00D3643B"/>
    <w:rsid w:val="00D40227"/>
    <w:rsid w:val="00D42B18"/>
    <w:rsid w:val="00D462FD"/>
    <w:rsid w:val="00D54356"/>
    <w:rsid w:val="00D5525F"/>
    <w:rsid w:val="00D5535D"/>
    <w:rsid w:val="00D553F7"/>
    <w:rsid w:val="00D56413"/>
    <w:rsid w:val="00D57BC9"/>
    <w:rsid w:val="00D735DC"/>
    <w:rsid w:val="00D744D5"/>
    <w:rsid w:val="00D75205"/>
    <w:rsid w:val="00D75CCC"/>
    <w:rsid w:val="00D83C0F"/>
    <w:rsid w:val="00D97C58"/>
    <w:rsid w:val="00DA142B"/>
    <w:rsid w:val="00DA4E90"/>
    <w:rsid w:val="00DC2A4A"/>
    <w:rsid w:val="00DC3F53"/>
    <w:rsid w:val="00DC63B3"/>
    <w:rsid w:val="00DC6E1F"/>
    <w:rsid w:val="00DC7569"/>
    <w:rsid w:val="00DD3201"/>
    <w:rsid w:val="00DD4B22"/>
    <w:rsid w:val="00DD7644"/>
    <w:rsid w:val="00DE0C83"/>
    <w:rsid w:val="00DE17EF"/>
    <w:rsid w:val="00DE7A21"/>
    <w:rsid w:val="00DF227B"/>
    <w:rsid w:val="00E07377"/>
    <w:rsid w:val="00E14297"/>
    <w:rsid w:val="00E14A1D"/>
    <w:rsid w:val="00E22973"/>
    <w:rsid w:val="00E3351D"/>
    <w:rsid w:val="00E419F7"/>
    <w:rsid w:val="00E42C78"/>
    <w:rsid w:val="00E60DB7"/>
    <w:rsid w:val="00E67796"/>
    <w:rsid w:val="00E81127"/>
    <w:rsid w:val="00E8132C"/>
    <w:rsid w:val="00E82BC6"/>
    <w:rsid w:val="00E84413"/>
    <w:rsid w:val="00E84EAD"/>
    <w:rsid w:val="00E86071"/>
    <w:rsid w:val="00E86FC6"/>
    <w:rsid w:val="00E91399"/>
    <w:rsid w:val="00E97B0C"/>
    <w:rsid w:val="00EA1FF9"/>
    <w:rsid w:val="00EA2DD4"/>
    <w:rsid w:val="00EB0180"/>
    <w:rsid w:val="00EB1C76"/>
    <w:rsid w:val="00EB6117"/>
    <w:rsid w:val="00EC2A3A"/>
    <w:rsid w:val="00ED690F"/>
    <w:rsid w:val="00EE1461"/>
    <w:rsid w:val="00EE467A"/>
    <w:rsid w:val="00EE56F8"/>
    <w:rsid w:val="00EF205F"/>
    <w:rsid w:val="00EF5F6A"/>
    <w:rsid w:val="00EF7224"/>
    <w:rsid w:val="00EF7C6A"/>
    <w:rsid w:val="00F02A8C"/>
    <w:rsid w:val="00F031B3"/>
    <w:rsid w:val="00F12A73"/>
    <w:rsid w:val="00F13CBD"/>
    <w:rsid w:val="00F26861"/>
    <w:rsid w:val="00F31632"/>
    <w:rsid w:val="00F317C1"/>
    <w:rsid w:val="00F327BE"/>
    <w:rsid w:val="00F34594"/>
    <w:rsid w:val="00F3683E"/>
    <w:rsid w:val="00F4105B"/>
    <w:rsid w:val="00F42D24"/>
    <w:rsid w:val="00F4466F"/>
    <w:rsid w:val="00F474CA"/>
    <w:rsid w:val="00F51AFA"/>
    <w:rsid w:val="00F57209"/>
    <w:rsid w:val="00F6274C"/>
    <w:rsid w:val="00F779D6"/>
    <w:rsid w:val="00F81FA5"/>
    <w:rsid w:val="00F833D7"/>
    <w:rsid w:val="00F84720"/>
    <w:rsid w:val="00F91492"/>
    <w:rsid w:val="00F978F0"/>
    <w:rsid w:val="00FA040A"/>
    <w:rsid w:val="00FA39A6"/>
    <w:rsid w:val="00FA50A1"/>
    <w:rsid w:val="00FB2ED1"/>
    <w:rsid w:val="00FC3025"/>
    <w:rsid w:val="00FC464B"/>
    <w:rsid w:val="00FD159F"/>
    <w:rsid w:val="00FD17C8"/>
    <w:rsid w:val="00FD765F"/>
    <w:rsid w:val="00FF102E"/>
    <w:rsid w:val="00FF52E0"/>
    <w:rsid w:val="00FF7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0C7"/>
    <w:pPr>
      <w:ind w:firstLine="720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rsid w:val="008610E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0A30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A30C7"/>
    <w:pPr>
      <w:ind w:firstLine="0"/>
      <w:jc w:val="left"/>
    </w:pPr>
    <w:rPr>
      <w:sz w:val="24"/>
      <w:szCs w:val="24"/>
    </w:rPr>
  </w:style>
  <w:style w:type="paragraph" w:styleId="a4">
    <w:name w:val="header"/>
    <w:basedOn w:val="a"/>
    <w:rsid w:val="000A30C7"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rsid w:val="000A30C7"/>
    <w:pPr>
      <w:shd w:val="clear" w:color="auto" w:fill="FFFFFF"/>
      <w:ind w:firstLine="0"/>
    </w:pPr>
    <w:rPr>
      <w:b/>
      <w:color w:val="000000"/>
      <w:sz w:val="24"/>
    </w:rPr>
  </w:style>
  <w:style w:type="paragraph" w:customStyle="1" w:styleId="ConsPlusTitle">
    <w:name w:val="ConsPlusTitle"/>
    <w:rsid w:val="00545A9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36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585232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58523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3E7829"/>
    <w:rPr>
      <w:b/>
      <w:color w:val="000000"/>
      <w:sz w:val="24"/>
      <w:shd w:val="clear" w:color="auto" w:fill="FFFFFF"/>
    </w:rPr>
  </w:style>
  <w:style w:type="paragraph" w:customStyle="1" w:styleId="Style4">
    <w:name w:val="Style4"/>
    <w:basedOn w:val="a"/>
    <w:rsid w:val="003E7829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8">
    <w:name w:val="Style8"/>
    <w:basedOn w:val="a"/>
    <w:rsid w:val="003E7829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"/>
    <w:rsid w:val="003E7829"/>
    <w:pPr>
      <w:widowControl w:val="0"/>
      <w:autoSpaceDE w:val="0"/>
      <w:autoSpaceDN w:val="0"/>
      <w:adjustRightInd w:val="0"/>
      <w:spacing w:line="336" w:lineRule="exact"/>
      <w:ind w:firstLine="4675"/>
      <w:jc w:val="left"/>
    </w:pPr>
    <w:rPr>
      <w:sz w:val="24"/>
      <w:szCs w:val="24"/>
    </w:rPr>
  </w:style>
  <w:style w:type="character" w:customStyle="1" w:styleId="FontStyle20">
    <w:name w:val="Font Style20"/>
    <w:rsid w:val="003E7829"/>
    <w:rPr>
      <w:rFonts w:ascii="Times New Roman" w:hAnsi="Times New Roman" w:cs="Times New Roman" w:hint="default"/>
      <w:spacing w:val="30"/>
      <w:sz w:val="22"/>
      <w:szCs w:val="22"/>
    </w:rPr>
  </w:style>
  <w:style w:type="character" w:customStyle="1" w:styleId="FontStyle21">
    <w:name w:val="Font Style21"/>
    <w:rsid w:val="003E7829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10">
    <w:name w:val="Заголовок 1 Знак"/>
    <w:link w:val="1"/>
    <w:rsid w:val="008610E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11">
    <w:name w:val="toc 1"/>
    <w:basedOn w:val="a"/>
    <w:next w:val="a"/>
    <w:autoRedefine/>
    <w:unhideWhenUsed/>
    <w:rsid w:val="008610EA"/>
    <w:pPr>
      <w:tabs>
        <w:tab w:val="right" w:leader="dot" w:pos="9344"/>
      </w:tabs>
      <w:spacing w:before="120"/>
      <w:ind w:firstLine="0"/>
      <w:jc w:val="center"/>
    </w:pPr>
    <w:rPr>
      <w:b/>
      <w:bCs/>
      <w:szCs w:val="28"/>
    </w:rPr>
  </w:style>
  <w:style w:type="paragraph" w:styleId="a9">
    <w:name w:val="List Paragraph"/>
    <w:basedOn w:val="a"/>
    <w:uiPriority w:val="34"/>
    <w:qFormat/>
    <w:rsid w:val="005B1A4E"/>
    <w:pPr>
      <w:ind w:left="708"/>
    </w:pPr>
  </w:style>
  <w:style w:type="character" w:styleId="aa">
    <w:name w:val="Strong"/>
    <w:qFormat/>
    <w:rsid w:val="007D792B"/>
    <w:rPr>
      <w:b/>
      <w:bCs/>
    </w:rPr>
  </w:style>
  <w:style w:type="character" w:customStyle="1" w:styleId="txt">
    <w:name w:val="txt"/>
    <w:basedOn w:val="a0"/>
    <w:rsid w:val="007D792B"/>
  </w:style>
  <w:style w:type="paragraph" w:customStyle="1" w:styleId="Style26">
    <w:name w:val="Style26"/>
    <w:basedOn w:val="a"/>
    <w:uiPriority w:val="99"/>
    <w:rsid w:val="00835FB2"/>
    <w:pPr>
      <w:widowControl w:val="0"/>
      <w:autoSpaceDE w:val="0"/>
      <w:autoSpaceDN w:val="0"/>
      <w:adjustRightInd w:val="0"/>
      <w:ind w:firstLine="0"/>
      <w:jc w:val="left"/>
    </w:pPr>
    <w:rPr>
      <w:rFonts w:ascii="Trebuchet MS" w:hAnsi="Trebuchet MS" w:cs="Trebuchet MS"/>
      <w:sz w:val="24"/>
      <w:szCs w:val="24"/>
    </w:rPr>
  </w:style>
  <w:style w:type="character" w:customStyle="1" w:styleId="FontStyle89">
    <w:name w:val="Font Style89"/>
    <w:uiPriority w:val="99"/>
    <w:rsid w:val="00835FB2"/>
    <w:rPr>
      <w:rFonts w:ascii="Times New Roman" w:hAnsi="Times New Roman" w:cs="Times New Roman"/>
      <w:color w:val="000000"/>
      <w:sz w:val="20"/>
      <w:szCs w:val="20"/>
    </w:rPr>
  </w:style>
  <w:style w:type="paragraph" w:styleId="ab">
    <w:name w:val="Body Text First Indent"/>
    <w:basedOn w:val="a5"/>
    <w:link w:val="ac"/>
    <w:rsid w:val="00662D78"/>
    <w:pPr>
      <w:shd w:val="clear" w:color="auto" w:fill="auto"/>
      <w:spacing w:after="120"/>
      <w:ind w:firstLine="210"/>
    </w:pPr>
    <w:rPr>
      <w:sz w:val="28"/>
    </w:rPr>
  </w:style>
  <w:style w:type="character" w:customStyle="1" w:styleId="ac">
    <w:name w:val="Красная строка Знак"/>
    <w:link w:val="ab"/>
    <w:rsid w:val="00662D78"/>
    <w:rPr>
      <w:b/>
      <w:color w:val="000000"/>
      <w:sz w:val="28"/>
      <w:shd w:val="clear" w:color="auto" w:fill="FFFFFF"/>
    </w:rPr>
  </w:style>
  <w:style w:type="character" w:customStyle="1" w:styleId="extended-textshort">
    <w:name w:val="extended-text__short"/>
    <w:basedOn w:val="a0"/>
    <w:rsid w:val="00FF52E0"/>
  </w:style>
  <w:style w:type="paragraph" w:styleId="ad">
    <w:name w:val="footnote text"/>
    <w:basedOn w:val="a"/>
    <w:link w:val="ae"/>
    <w:uiPriority w:val="99"/>
    <w:unhideWhenUsed/>
    <w:rsid w:val="00E42C78"/>
    <w:pPr>
      <w:ind w:firstLine="0"/>
      <w:jc w:val="left"/>
    </w:pPr>
    <w:rPr>
      <w:rFonts w:ascii="Calibri" w:eastAsia="Calibri" w:hAnsi="Calibri"/>
      <w:sz w:val="20"/>
    </w:rPr>
  </w:style>
  <w:style w:type="character" w:customStyle="1" w:styleId="ae">
    <w:name w:val="Текст сноски Знак"/>
    <w:basedOn w:val="a0"/>
    <w:link w:val="ad"/>
    <w:uiPriority w:val="99"/>
    <w:rsid w:val="00E42C78"/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15EB9-FA13-4FE4-832C-96BBAD91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13</Pages>
  <Words>4179</Words>
  <Characters>30864</Characters>
  <Application>Microsoft Office Word</Application>
  <DocSecurity>0</DocSecurity>
  <Lines>257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buh_17</dc:creator>
  <cp:keywords/>
  <cp:lastModifiedBy>1</cp:lastModifiedBy>
  <cp:revision>50</cp:revision>
  <cp:lastPrinted>2021-02-17T11:48:00Z</cp:lastPrinted>
  <dcterms:created xsi:type="dcterms:W3CDTF">2020-11-26T07:36:00Z</dcterms:created>
  <dcterms:modified xsi:type="dcterms:W3CDTF">2021-02-17T11:49:00Z</dcterms:modified>
</cp:coreProperties>
</file>